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8279" w14:textId="3EA96044" w:rsidR="0043422F" w:rsidRPr="0043422F" w:rsidRDefault="0043422F" w:rsidP="001D684C"/>
    <w:p w14:paraId="05D03751" w14:textId="24241397" w:rsidR="53BB1DE6" w:rsidRDefault="53BB1DE6" w:rsidP="15FF3C4B">
      <w:pPr>
        <w:jc w:val="center"/>
        <w:rPr>
          <w:rFonts w:ascii="IberPangea" w:hAnsi="IberPangea" w:cs="IberPangea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9268AE8" wp14:editId="423EC202">
                <wp:extent cx="6051550" cy="4327451"/>
                <wp:effectExtent l="0" t="0" r="6350" b="0"/>
                <wp:docPr id="137251022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4327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54246C" w14:textId="5029B548" w:rsidR="00D47253" w:rsidRPr="00C36794" w:rsidRDefault="00D47253" w:rsidP="00142E57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8C39"/>
                                <w:sz w:val="48"/>
                                <w:szCs w:val="48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8C39"/>
                                <w:sz w:val="48"/>
                                <w:szCs w:val="48"/>
                              </w:rPr>
                              <w:t>Thank you for attending the Green Knowes Repowering</w:t>
                            </w:r>
                            <w:r w:rsidR="00FA547E" w:rsidRPr="00C36794">
                              <w:rPr>
                                <w:rFonts w:ascii="IberPangea" w:hAnsi="IberPangea"/>
                                <w:color w:val="008C39"/>
                                <w:sz w:val="48"/>
                                <w:szCs w:val="48"/>
                              </w:rPr>
                              <w:t xml:space="preserve"> Public Information Event</w:t>
                            </w:r>
                          </w:p>
                          <w:p w14:paraId="588C221B" w14:textId="77777777" w:rsidR="00FA547E" w:rsidRPr="00C36794" w:rsidRDefault="00116C83" w:rsidP="00142E57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 xml:space="preserve">To record your views </w:t>
                            </w:r>
                            <w:r w:rsidR="00FA547E"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 xml:space="preserve">on the project </w:t>
                            </w:r>
                            <w:r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>and help us improve our future public information days, please complete this feedback form</w:t>
                            </w:r>
                            <w:r w:rsidR="00FA547E"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>. You can either complete this today and hand it to one of the ScottishPower Renewables team members</w:t>
                            </w:r>
                            <w:r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547E"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>or:</w:t>
                            </w:r>
                          </w:p>
                          <w:p w14:paraId="54B5A107" w14:textId="77777777" w:rsidR="00444C87" w:rsidRPr="00C36794" w:rsidRDefault="00444C87" w:rsidP="00142E57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14:paraId="76FD683C" w14:textId="77777777" w:rsidR="00FA547E" w:rsidRPr="00C36794" w:rsidRDefault="00116C83" w:rsidP="00142E57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A443"/>
                                <w:sz w:val="24"/>
                                <w:szCs w:val="24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A443"/>
                                <w:sz w:val="24"/>
                                <w:szCs w:val="24"/>
                              </w:rPr>
                              <w:t xml:space="preserve">email it to: </w:t>
                            </w:r>
                          </w:p>
                          <w:p w14:paraId="4D755128" w14:textId="36109852" w:rsidR="00116C83" w:rsidRPr="00C36794" w:rsidRDefault="00444C87" w:rsidP="00142E57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>greenknowesrepowering@scottishpower.com</w:t>
                            </w:r>
                          </w:p>
                          <w:p w14:paraId="3C92EC6F" w14:textId="77777777" w:rsidR="00444C87" w:rsidRPr="00C36794" w:rsidRDefault="00444C87" w:rsidP="00142E57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14:paraId="28B73CAE" w14:textId="4C33ABCB" w:rsidR="00116C83" w:rsidRPr="00C36794" w:rsidRDefault="00FA547E" w:rsidP="00142E57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A443"/>
                                <w:sz w:val="24"/>
                                <w:szCs w:val="24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A443"/>
                                <w:sz w:val="24"/>
                                <w:szCs w:val="24"/>
                              </w:rPr>
                              <w:t>o</w:t>
                            </w:r>
                            <w:r w:rsidR="00116C83" w:rsidRPr="00C36794">
                              <w:rPr>
                                <w:rFonts w:ascii="IberPangea" w:hAnsi="IberPangea"/>
                                <w:color w:val="00A443"/>
                                <w:sz w:val="24"/>
                                <w:szCs w:val="24"/>
                              </w:rPr>
                              <w:t>r post it to us at:</w:t>
                            </w:r>
                          </w:p>
                          <w:p w14:paraId="189FAE30" w14:textId="77777777" w:rsidR="00116C83" w:rsidRPr="00C36794" w:rsidRDefault="00116C83" w:rsidP="00142E57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 xml:space="preserve">FAO: Green Knowes Windfarm Repowering </w:t>
                            </w:r>
                            <w:r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>Project Team</w:t>
                            </w:r>
                          </w:p>
                          <w:p w14:paraId="40EA2C26" w14:textId="77777777" w:rsidR="00116C83" w:rsidRPr="00C36794" w:rsidRDefault="00116C83" w:rsidP="00142E57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>ScottishPower Renewables</w:t>
                            </w:r>
                          </w:p>
                          <w:p w14:paraId="72AC76EF" w14:textId="77777777" w:rsidR="00116C83" w:rsidRPr="00C36794" w:rsidRDefault="00116C83" w:rsidP="00142E57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>9th Floor ScottishPower Headquarters</w:t>
                            </w:r>
                          </w:p>
                          <w:p w14:paraId="6C3369FA" w14:textId="004020D7" w:rsidR="00D47253" w:rsidRPr="00C36794" w:rsidRDefault="00116C83" w:rsidP="00142E57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0000"/>
                                <w:sz w:val="24"/>
                                <w:szCs w:val="24"/>
                              </w:rPr>
                              <w:t>320 St Vincent Street, Glasgow, G2 5AD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268AE8" id="Text Box 5" o:spid="_x0000_s1026" style="width:476.5pt;height:34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" fillcolor="white [3201]" stroked="f" strokeweight=".5pt">
                <v:textbox>
                  <w:txbxContent>
                    <w:p w14:paraId="1B54246C" w14:textId="5029B548" w:rsidR="00D47253" w:rsidRPr="00C36794" w:rsidRDefault="00D47253" w:rsidP="00142E57">
                      <w:pPr>
                        <w:spacing w:line="276" w:lineRule="auto"/>
                        <w:rPr>
                          <w:rFonts w:ascii="IberPangea" w:hAnsi="IberPangea"/>
                          <w:color w:val="008C39"/>
                          <w:sz w:val="48"/>
                          <w:szCs w:val="48"/>
                        </w:rPr>
                      </w:pPr>
                      <w:r w:rsidRPr="00C36794">
                        <w:rPr>
                          <w:rFonts w:ascii="IberPangea" w:hAnsi="IberPangea"/>
                          <w:color w:val="008C39"/>
                          <w:sz w:val="48"/>
                          <w:szCs w:val="48"/>
                        </w:rPr>
                        <w:t>Thank you for attending the Green Knowes Repowering</w:t>
                      </w:r>
                      <w:r w:rsidR="00FA547E" w:rsidRPr="00C36794">
                        <w:rPr>
                          <w:rFonts w:ascii="IberPangea" w:hAnsi="IberPangea"/>
                          <w:color w:val="008C39"/>
                          <w:sz w:val="48"/>
                          <w:szCs w:val="48"/>
                        </w:rPr>
                        <w:t xml:space="preserve"> Public Information Event</w:t>
                      </w:r>
                    </w:p>
                    <w:p w14:paraId="588C221B" w14:textId="77777777" w:rsidR="00FA547E" w:rsidRPr="00C36794" w:rsidRDefault="00116C83" w:rsidP="00142E57">
                      <w:pPr>
                        <w:spacing w:line="276" w:lineRule="auto"/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</w:pPr>
                      <w:r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 xml:space="preserve">To record your views </w:t>
                      </w:r>
                      <w:r w:rsidR="00FA547E"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 xml:space="preserve">on the project </w:t>
                      </w:r>
                      <w:r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>and help us improve our future public information days, please complete this feedback form</w:t>
                      </w:r>
                      <w:r w:rsidR="00FA547E"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>. You can either complete this today and hand it to one of the ScottishPower Renewables team members</w:t>
                      </w:r>
                      <w:r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A547E"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>or:</w:t>
                      </w:r>
                    </w:p>
                    <w:p w14:paraId="54B5A107" w14:textId="77777777" w:rsidR="00444C87" w:rsidRPr="00C36794" w:rsidRDefault="00444C87" w:rsidP="00142E57">
                      <w:pPr>
                        <w:spacing w:line="276" w:lineRule="auto"/>
                        <w:rPr>
                          <w:rFonts w:ascii="IberPangea" w:hAnsi="IberPangea"/>
                          <w:color w:val="000000"/>
                          <w:sz w:val="4"/>
                          <w:szCs w:val="4"/>
                        </w:rPr>
                      </w:pPr>
                    </w:p>
                    <w:p w14:paraId="76FD683C" w14:textId="77777777" w:rsidR="00FA547E" w:rsidRPr="00C36794" w:rsidRDefault="00116C83" w:rsidP="00142E57">
                      <w:pPr>
                        <w:spacing w:line="276" w:lineRule="auto"/>
                        <w:rPr>
                          <w:rFonts w:ascii="IberPangea" w:hAnsi="IberPangea"/>
                          <w:color w:val="00A443"/>
                          <w:sz w:val="24"/>
                          <w:szCs w:val="24"/>
                        </w:rPr>
                      </w:pPr>
                      <w:r w:rsidRPr="00C36794">
                        <w:rPr>
                          <w:rFonts w:ascii="IberPangea" w:hAnsi="IberPangea"/>
                          <w:color w:val="00A443"/>
                          <w:sz w:val="24"/>
                          <w:szCs w:val="24"/>
                        </w:rPr>
                        <w:t xml:space="preserve">email it to: </w:t>
                      </w:r>
                    </w:p>
                    <w:p w14:paraId="4D755128" w14:textId="36109852" w:rsidR="00116C83" w:rsidRPr="00C36794" w:rsidRDefault="00444C87" w:rsidP="00142E57">
                      <w:pPr>
                        <w:spacing w:line="276" w:lineRule="auto"/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</w:pPr>
                      <w:r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>greenknowesrepowering@scottishpower.com</w:t>
                      </w:r>
                    </w:p>
                    <w:p w14:paraId="3C92EC6F" w14:textId="77777777" w:rsidR="00444C87" w:rsidRPr="00C36794" w:rsidRDefault="00444C87" w:rsidP="00142E57">
                      <w:pPr>
                        <w:spacing w:line="276" w:lineRule="auto"/>
                        <w:rPr>
                          <w:rFonts w:ascii="IberPangea" w:hAnsi="IberPangea"/>
                          <w:color w:val="000000"/>
                          <w:sz w:val="4"/>
                          <w:szCs w:val="4"/>
                        </w:rPr>
                      </w:pPr>
                    </w:p>
                    <w:p w14:paraId="28B73CAE" w14:textId="4C33ABCB" w:rsidR="00116C83" w:rsidRPr="00C36794" w:rsidRDefault="00FA547E" w:rsidP="00142E57">
                      <w:pPr>
                        <w:spacing w:line="276" w:lineRule="auto"/>
                        <w:rPr>
                          <w:rFonts w:ascii="IberPangea" w:hAnsi="IberPangea"/>
                          <w:color w:val="00A443"/>
                          <w:sz w:val="24"/>
                          <w:szCs w:val="24"/>
                        </w:rPr>
                      </w:pPr>
                      <w:r w:rsidRPr="00C36794">
                        <w:rPr>
                          <w:rFonts w:ascii="IberPangea" w:hAnsi="IberPangea"/>
                          <w:color w:val="00A443"/>
                          <w:sz w:val="24"/>
                          <w:szCs w:val="24"/>
                        </w:rPr>
                        <w:t>o</w:t>
                      </w:r>
                      <w:r w:rsidR="00116C83" w:rsidRPr="00C36794">
                        <w:rPr>
                          <w:rFonts w:ascii="IberPangea" w:hAnsi="IberPangea"/>
                          <w:color w:val="00A443"/>
                          <w:sz w:val="24"/>
                          <w:szCs w:val="24"/>
                        </w:rPr>
                        <w:t>r post it to us at:</w:t>
                      </w:r>
                    </w:p>
                    <w:p w14:paraId="189FAE30" w14:textId="77777777" w:rsidR="00116C83" w:rsidRPr="00C36794" w:rsidRDefault="00116C83" w:rsidP="00142E57">
                      <w:pPr>
                        <w:spacing w:line="276" w:lineRule="auto"/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</w:pPr>
                      <w:r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 xml:space="preserve">FAO: Green Knowes Windfarm Repowering </w:t>
                      </w:r>
                      <w:r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>Project Team</w:t>
                      </w:r>
                    </w:p>
                    <w:p w14:paraId="40EA2C26" w14:textId="77777777" w:rsidR="00116C83" w:rsidRPr="00C36794" w:rsidRDefault="00116C83" w:rsidP="00142E57">
                      <w:pPr>
                        <w:spacing w:line="276" w:lineRule="auto"/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</w:pPr>
                      <w:r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>ScottishPower Renewables</w:t>
                      </w:r>
                    </w:p>
                    <w:p w14:paraId="72AC76EF" w14:textId="77777777" w:rsidR="00116C83" w:rsidRPr="00C36794" w:rsidRDefault="00116C83" w:rsidP="00142E57">
                      <w:pPr>
                        <w:spacing w:line="276" w:lineRule="auto"/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</w:pPr>
                      <w:r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>9th Floor ScottishPower Headquarters</w:t>
                      </w:r>
                    </w:p>
                    <w:p w14:paraId="6C3369FA" w14:textId="004020D7" w:rsidR="00D47253" w:rsidRPr="00C36794" w:rsidRDefault="00116C83" w:rsidP="00142E57">
                      <w:pPr>
                        <w:spacing w:line="276" w:lineRule="auto"/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</w:pPr>
                      <w:r w:rsidRPr="00C36794">
                        <w:rPr>
                          <w:rFonts w:ascii="IberPangea" w:hAnsi="IberPangea"/>
                          <w:color w:val="000000"/>
                          <w:sz w:val="24"/>
                          <w:szCs w:val="24"/>
                        </w:rPr>
                        <w:t>320 St Vincent Street, Glasgow, G2 5AD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E851743" w14:textId="67118F2D" w:rsidR="00D47253" w:rsidRDefault="00C36794" w:rsidP="00D47253">
      <w:pPr>
        <w:rPr>
          <w:rFonts w:ascii="IberPangea" w:hAnsi="IberPangea" w:cs="IberPange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3CA15" wp14:editId="7B3B8A9F">
                <wp:simplePos x="0" y="0"/>
                <wp:positionH relativeFrom="margin">
                  <wp:posOffset>-635</wp:posOffset>
                </wp:positionH>
                <wp:positionV relativeFrom="paragraph">
                  <wp:posOffset>378799</wp:posOffset>
                </wp:positionV>
                <wp:extent cx="5198745" cy="2370455"/>
                <wp:effectExtent l="0" t="0" r="1905" b="0"/>
                <wp:wrapTopAndBottom/>
                <wp:docPr id="649710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98745" cy="237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F7768C2" w14:textId="794EF675" w:rsidR="00D47253" w:rsidRPr="001D684C" w:rsidRDefault="00116C83" w:rsidP="00947403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A443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A443"/>
                                <w:sz w:val="24"/>
                                <w:szCs w:val="24"/>
                              </w:rPr>
                              <w:t>Name:</w:t>
                            </w:r>
                            <w:r w:rsidRPr="001D684C">
                              <w:rPr>
                                <w:rFonts w:ascii="IberPangea" w:hAnsi="IberPangea"/>
                                <w:color w:val="00A443"/>
                              </w:rPr>
                              <w:t xml:space="preserve"> ____________________________________________</w:t>
                            </w:r>
                            <w:r w:rsidR="00D47253" w:rsidRPr="001D684C">
                              <w:rPr>
                                <w:rFonts w:ascii="IberPangea" w:hAnsi="IberPangea"/>
                                <w:color w:val="00A443"/>
                              </w:rPr>
                              <w:t>_</w:t>
                            </w:r>
                            <w:r w:rsidR="001D684C" w:rsidRPr="001D684C">
                              <w:rPr>
                                <w:rFonts w:ascii="IberPangea" w:hAnsi="IberPangea"/>
                                <w:color w:val="00A443"/>
                              </w:rPr>
                              <w:t>____________________</w:t>
                            </w:r>
                          </w:p>
                          <w:p w14:paraId="3C0967F6" w14:textId="77777777" w:rsidR="00D47253" w:rsidRPr="001D684C" w:rsidRDefault="00D47253" w:rsidP="00947403">
                            <w:pPr>
                              <w:spacing w:line="276" w:lineRule="auto"/>
                              <w:rPr>
                                <w:rFonts w:ascii="IberPangea" w:hAnsi="IberPangea"/>
                                <w:color w:val="00A443"/>
                              </w:rPr>
                            </w:pPr>
                          </w:p>
                          <w:p w14:paraId="4410BCD3" w14:textId="1976DB42" w:rsidR="00116C83" w:rsidRPr="001D684C" w:rsidRDefault="00116C83" w:rsidP="00947403">
                            <w:pPr>
                              <w:spacing w:line="276" w:lineRule="auto"/>
                              <w:jc w:val="both"/>
                              <w:rPr>
                                <w:rFonts w:ascii="IberPangea" w:hAnsi="IberPangea"/>
                                <w:color w:val="00A443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A443"/>
                                <w:sz w:val="24"/>
                                <w:szCs w:val="24"/>
                              </w:rPr>
                              <w:t>Email:</w:t>
                            </w:r>
                            <w:r w:rsidRPr="001D684C">
                              <w:rPr>
                                <w:rFonts w:ascii="IberPangea" w:hAnsi="IberPangea"/>
                                <w:color w:val="00A443"/>
                              </w:rPr>
                              <w:t xml:space="preserve">  </w:t>
                            </w:r>
                            <w:r w:rsidRPr="001D684C">
                              <w:rPr>
                                <w:rFonts w:ascii="IberPangea" w:hAnsi="IberPangea"/>
                                <w:color w:val="00A443"/>
                              </w:rPr>
                              <w:t>____________________________________________</w:t>
                            </w:r>
                            <w:r w:rsidR="00D47253" w:rsidRPr="001D684C">
                              <w:rPr>
                                <w:rFonts w:ascii="IberPangea" w:hAnsi="IberPangea"/>
                                <w:color w:val="00A443"/>
                              </w:rPr>
                              <w:t>_</w:t>
                            </w:r>
                            <w:r w:rsidR="001D684C" w:rsidRPr="001D684C">
                              <w:rPr>
                                <w:rFonts w:ascii="IberPangea" w:hAnsi="IberPangea"/>
                                <w:color w:val="00A443"/>
                              </w:rPr>
                              <w:t>____________________</w:t>
                            </w:r>
                          </w:p>
                          <w:p w14:paraId="4A92DEBC" w14:textId="77777777" w:rsidR="00D47253" w:rsidRPr="001D684C" w:rsidRDefault="00D47253" w:rsidP="00947403">
                            <w:pPr>
                              <w:spacing w:line="276" w:lineRule="auto"/>
                              <w:jc w:val="both"/>
                              <w:rPr>
                                <w:rFonts w:ascii="IberPangea" w:hAnsi="IberPangea"/>
                                <w:color w:val="00A443"/>
                              </w:rPr>
                            </w:pPr>
                          </w:p>
                          <w:p w14:paraId="5128CC48" w14:textId="1F01BE1A" w:rsidR="00116C83" w:rsidRPr="001D684C" w:rsidRDefault="00116C83" w:rsidP="00444C87">
                            <w:pPr>
                              <w:spacing w:line="360" w:lineRule="auto"/>
                              <w:rPr>
                                <w:rFonts w:ascii="IberPangea" w:hAnsi="IberPangea"/>
                                <w:color w:val="00A443"/>
                              </w:rPr>
                            </w:pPr>
                            <w:r w:rsidRPr="00C36794">
                              <w:rPr>
                                <w:rFonts w:ascii="IberPangea" w:hAnsi="IberPangea"/>
                                <w:color w:val="00A443"/>
                                <w:sz w:val="24"/>
                                <w:szCs w:val="24"/>
                              </w:rPr>
                              <w:t>Address:</w:t>
                            </w:r>
                            <w:r w:rsidRPr="001D684C">
                              <w:rPr>
                                <w:rFonts w:ascii="IberPangea" w:hAnsi="IberPangea"/>
                                <w:color w:val="00A443"/>
                              </w:rPr>
                              <w:t xml:space="preserve"> ___________________________________________</w:t>
                            </w:r>
                            <w:r w:rsidR="001D684C" w:rsidRPr="001D684C">
                              <w:rPr>
                                <w:rFonts w:ascii="IberPangea" w:hAnsi="IberPangea"/>
                                <w:color w:val="00A443"/>
                              </w:rPr>
                              <w:t>____________________</w:t>
                            </w:r>
                          </w:p>
                          <w:p w14:paraId="4B3F551C" w14:textId="0B1D7881" w:rsidR="001D684C" w:rsidRPr="001D684C" w:rsidRDefault="00444C87" w:rsidP="00444C87">
                            <w:pPr>
                              <w:spacing w:line="360" w:lineRule="auto"/>
                              <w:ind w:firstLine="720"/>
                              <w:rPr>
                                <w:color w:val="00A443"/>
                              </w:rPr>
                            </w:pPr>
                            <w:r>
                              <w:rPr>
                                <w:rFonts w:ascii="IberPangea" w:hAnsi="IberPangea"/>
                                <w:color w:val="00A443"/>
                              </w:rPr>
                              <w:t xml:space="preserve">    </w:t>
                            </w:r>
                            <w:r w:rsidR="001D684C" w:rsidRPr="001D684C">
                              <w:rPr>
                                <w:rFonts w:ascii="IberPangea" w:hAnsi="IberPangea"/>
                                <w:color w:val="00A443"/>
                              </w:rPr>
                              <w:t>_______________________________________________________________</w:t>
                            </w:r>
                          </w:p>
                          <w:p w14:paraId="536F70AA" w14:textId="2EA1580A" w:rsidR="001D684C" w:rsidRPr="001D684C" w:rsidRDefault="00444C87" w:rsidP="00444C87">
                            <w:pPr>
                              <w:spacing w:line="360" w:lineRule="auto"/>
                              <w:ind w:firstLine="720"/>
                              <w:rPr>
                                <w:rFonts w:ascii="IberPangea" w:hAnsi="IberPangea"/>
                                <w:color w:val="00A443"/>
                              </w:rPr>
                            </w:pPr>
                            <w:r>
                              <w:rPr>
                                <w:rFonts w:ascii="IberPangea" w:hAnsi="IberPangea"/>
                                <w:color w:val="00A443"/>
                              </w:rPr>
                              <w:t xml:space="preserve">    </w:t>
                            </w:r>
                            <w:r w:rsidR="001D684C" w:rsidRPr="001D684C">
                              <w:rPr>
                                <w:rFonts w:ascii="IberPangea" w:hAnsi="IberPangea"/>
                                <w:color w:val="00A443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3CA15" id="_x0000_s1027" style="position:absolute;margin-left:-.05pt;margin-top:29.85pt;width:409.35pt;height:18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" stroked="f">
                <v:textbox>
                  <w:txbxContent>
                    <w:p w14:paraId="7F7768C2" w14:textId="794EF675" w:rsidR="00D47253" w:rsidRPr="001D684C" w:rsidRDefault="00116C83" w:rsidP="00947403">
                      <w:pPr>
                        <w:spacing w:line="276" w:lineRule="auto"/>
                        <w:rPr>
                          <w:rFonts w:ascii="IberPangea" w:hAnsi="IberPangea"/>
                          <w:color w:val="00A443"/>
                        </w:rPr>
                      </w:pPr>
                      <w:r w:rsidRPr="00C36794">
                        <w:rPr>
                          <w:rFonts w:ascii="IberPangea" w:hAnsi="IberPangea"/>
                          <w:color w:val="00A443"/>
                          <w:sz w:val="24"/>
                          <w:szCs w:val="24"/>
                        </w:rPr>
                        <w:t>Name:</w:t>
                      </w:r>
                      <w:r w:rsidRPr="001D684C">
                        <w:rPr>
                          <w:rFonts w:ascii="IberPangea" w:hAnsi="IberPangea"/>
                          <w:color w:val="00A443"/>
                        </w:rPr>
                        <w:t xml:space="preserve"> ____________________________________________</w:t>
                      </w:r>
                      <w:r w:rsidR="00D47253" w:rsidRPr="001D684C">
                        <w:rPr>
                          <w:rFonts w:ascii="IberPangea" w:hAnsi="IberPangea"/>
                          <w:color w:val="00A443"/>
                        </w:rPr>
                        <w:t>_</w:t>
                      </w:r>
                      <w:r w:rsidR="001D684C" w:rsidRPr="001D684C">
                        <w:rPr>
                          <w:rFonts w:ascii="IberPangea" w:hAnsi="IberPangea"/>
                          <w:color w:val="00A443"/>
                        </w:rPr>
                        <w:t>____________________</w:t>
                      </w:r>
                    </w:p>
                    <w:p w14:paraId="3C0967F6" w14:textId="77777777" w:rsidR="00D47253" w:rsidRPr="001D684C" w:rsidRDefault="00D47253" w:rsidP="00947403">
                      <w:pPr>
                        <w:spacing w:line="276" w:lineRule="auto"/>
                        <w:rPr>
                          <w:rFonts w:ascii="IberPangea" w:hAnsi="IberPangea"/>
                          <w:color w:val="00A443"/>
                        </w:rPr>
                      </w:pPr>
                    </w:p>
                    <w:p w14:paraId="4410BCD3" w14:textId="1976DB42" w:rsidR="00116C83" w:rsidRPr="001D684C" w:rsidRDefault="00116C83" w:rsidP="00947403">
                      <w:pPr>
                        <w:spacing w:line="276" w:lineRule="auto"/>
                        <w:jc w:val="both"/>
                        <w:rPr>
                          <w:rFonts w:ascii="IberPangea" w:hAnsi="IberPangea"/>
                          <w:color w:val="00A443"/>
                        </w:rPr>
                      </w:pPr>
                      <w:r w:rsidRPr="00C36794">
                        <w:rPr>
                          <w:rFonts w:ascii="IberPangea" w:hAnsi="IberPangea"/>
                          <w:color w:val="00A443"/>
                          <w:sz w:val="24"/>
                          <w:szCs w:val="24"/>
                        </w:rPr>
                        <w:t>Email:</w:t>
                      </w:r>
                      <w:r w:rsidRPr="001D684C">
                        <w:rPr>
                          <w:rFonts w:ascii="IberPangea" w:hAnsi="IberPangea"/>
                          <w:color w:val="00A443"/>
                        </w:rPr>
                        <w:t xml:space="preserve">  </w:t>
                      </w:r>
                      <w:r w:rsidRPr="001D684C">
                        <w:rPr>
                          <w:rFonts w:ascii="IberPangea" w:hAnsi="IberPangea"/>
                          <w:color w:val="00A443"/>
                        </w:rPr>
                        <w:t>____________________________________________</w:t>
                      </w:r>
                      <w:r w:rsidR="00D47253" w:rsidRPr="001D684C">
                        <w:rPr>
                          <w:rFonts w:ascii="IberPangea" w:hAnsi="IberPangea"/>
                          <w:color w:val="00A443"/>
                        </w:rPr>
                        <w:t>_</w:t>
                      </w:r>
                      <w:r w:rsidR="001D684C" w:rsidRPr="001D684C">
                        <w:rPr>
                          <w:rFonts w:ascii="IberPangea" w:hAnsi="IberPangea"/>
                          <w:color w:val="00A443"/>
                        </w:rPr>
                        <w:t>____________________</w:t>
                      </w:r>
                    </w:p>
                    <w:p w14:paraId="4A92DEBC" w14:textId="77777777" w:rsidR="00D47253" w:rsidRPr="001D684C" w:rsidRDefault="00D47253" w:rsidP="00947403">
                      <w:pPr>
                        <w:spacing w:line="276" w:lineRule="auto"/>
                        <w:jc w:val="both"/>
                        <w:rPr>
                          <w:rFonts w:ascii="IberPangea" w:hAnsi="IberPangea"/>
                          <w:color w:val="00A443"/>
                        </w:rPr>
                      </w:pPr>
                    </w:p>
                    <w:p w14:paraId="5128CC48" w14:textId="1F01BE1A" w:rsidR="00116C83" w:rsidRPr="001D684C" w:rsidRDefault="00116C83" w:rsidP="00444C87">
                      <w:pPr>
                        <w:spacing w:line="360" w:lineRule="auto"/>
                        <w:rPr>
                          <w:rFonts w:ascii="IberPangea" w:hAnsi="IberPangea"/>
                          <w:color w:val="00A443"/>
                        </w:rPr>
                      </w:pPr>
                      <w:r w:rsidRPr="00C36794">
                        <w:rPr>
                          <w:rFonts w:ascii="IberPangea" w:hAnsi="IberPangea"/>
                          <w:color w:val="00A443"/>
                          <w:sz w:val="24"/>
                          <w:szCs w:val="24"/>
                        </w:rPr>
                        <w:t>Address:</w:t>
                      </w:r>
                      <w:r w:rsidRPr="001D684C">
                        <w:rPr>
                          <w:rFonts w:ascii="IberPangea" w:hAnsi="IberPangea"/>
                          <w:color w:val="00A443"/>
                        </w:rPr>
                        <w:t xml:space="preserve"> ___________________________________________</w:t>
                      </w:r>
                      <w:r w:rsidR="001D684C" w:rsidRPr="001D684C">
                        <w:rPr>
                          <w:rFonts w:ascii="IberPangea" w:hAnsi="IberPangea"/>
                          <w:color w:val="00A443"/>
                        </w:rPr>
                        <w:t>____________________</w:t>
                      </w:r>
                    </w:p>
                    <w:p w14:paraId="4B3F551C" w14:textId="0B1D7881" w:rsidR="001D684C" w:rsidRPr="001D684C" w:rsidRDefault="00444C87" w:rsidP="00444C87">
                      <w:pPr>
                        <w:spacing w:line="360" w:lineRule="auto"/>
                        <w:ind w:firstLine="720"/>
                        <w:rPr>
                          <w:color w:val="00A443"/>
                        </w:rPr>
                      </w:pPr>
                      <w:r>
                        <w:rPr>
                          <w:rFonts w:ascii="IberPangea" w:hAnsi="IberPangea"/>
                          <w:color w:val="00A443"/>
                        </w:rPr>
                        <w:t xml:space="preserve">    </w:t>
                      </w:r>
                      <w:r w:rsidR="001D684C" w:rsidRPr="001D684C">
                        <w:rPr>
                          <w:rFonts w:ascii="IberPangea" w:hAnsi="IberPangea"/>
                          <w:color w:val="00A443"/>
                        </w:rPr>
                        <w:t>_______________________________________________________________</w:t>
                      </w:r>
                    </w:p>
                    <w:p w14:paraId="536F70AA" w14:textId="2EA1580A" w:rsidR="001D684C" w:rsidRPr="001D684C" w:rsidRDefault="00444C87" w:rsidP="00444C87">
                      <w:pPr>
                        <w:spacing w:line="360" w:lineRule="auto"/>
                        <w:ind w:firstLine="720"/>
                        <w:rPr>
                          <w:rFonts w:ascii="IberPangea" w:hAnsi="IberPangea"/>
                          <w:color w:val="00A443"/>
                        </w:rPr>
                      </w:pPr>
                      <w:r>
                        <w:rPr>
                          <w:rFonts w:ascii="IberPangea" w:hAnsi="IberPangea"/>
                          <w:color w:val="00A443"/>
                        </w:rPr>
                        <w:t xml:space="preserve">    </w:t>
                      </w:r>
                      <w:r w:rsidR="001D684C" w:rsidRPr="001D684C">
                        <w:rPr>
                          <w:rFonts w:ascii="IberPangea" w:hAnsi="IberPangea"/>
                          <w:color w:val="00A443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C87C48F" w14:textId="48E07C68" w:rsidR="001D684C" w:rsidRPr="001D684C" w:rsidRDefault="00FA547E" w:rsidP="001D684C">
      <w:pPr>
        <w:rPr>
          <w:rFonts w:ascii="IberPangea" w:hAnsi="IberPangea" w:cs="IberPangea"/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588A1" wp14:editId="7E86806E">
                <wp:simplePos x="0" y="0"/>
                <wp:positionH relativeFrom="margin">
                  <wp:align>center</wp:align>
                </wp:positionH>
                <wp:positionV relativeFrom="paragraph">
                  <wp:posOffset>3272775</wp:posOffset>
                </wp:positionV>
                <wp:extent cx="6071191" cy="829340"/>
                <wp:effectExtent l="0" t="0" r="6350" b="8890"/>
                <wp:wrapNone/>
                <wp:docPr id="16884857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191" cy="82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B3FEC1" w14:textId="77777777" w:rsidR="00FA547E" w:rsidRPr="00587C43" w:rsidRDefault="00FA547E" w:rsidP="001D684C">
                            <w:pPr>
                              <w:spacing w:after="0"/>
                              <w:ind w:left="360"/>
                              <w:jc w:val="both"/>
                              <w:rPr>
                                <w:rFonts w:ascii="IberPangea" w:hAnsi="IberPangea" w:cs="IberPange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87C43">
                              <w:rPr>
                                <w:rFonts w:ascii="IberPangea" w:hAnsi="IberPangea" w:cs="IberPangea"/>
                                <w:color w:val="000000" w:themeColor="text1"/>
                                <w:sz w:val="16"/>
                                <w:szCs w:val="16"/>
                              </w:rPr>
                              <w:t>For further information relating to how ScottishPower Renewables will use your data and your rights in this respect, please refer to the privacy statement on the website at www.scottishpowerrenewables.com/pages/privacy and on display at each Public Information Event. This describes how ScottishPower/Iberdrola collects, stores, and uses information that identifies individuals in connection with its business activities. If you do not have internet access or would like to see a hard copy of our privacy statement, please ask one of our representatives</w:t>
                            </w:r>
                            <w:r w:rsidRPr="00587C43">
                              <w:rPr>
                                <w:rFonts w:ascii="IberPangea" w:hAnsi="IberPangea" w:cs="IberPange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409C990" w14:textId="77777777" w:rsidR="00FA547E" w:rsidRDefault="00FA5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588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0;margin-top:257.7pt;width:478.05pt;height:65.3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" fillcolor="white [3201]" stroked="f" strokeweight=".5pt">
                <v:textbox>
                  <w:txbxContent>
                    <w:p w14:paraId="3FB3FEC1" w14:textId="77777777" w:rsidR="00FA547E" w:rsidRPr="00587C43" w:rsidRDefault="00FA547E" w:rsidP="001D684C">
                      <w:pPr>
                        <w:spacing w:after="0"/>
                        <w:ind w:left="360"/>
                        <w:jc w:val="both"/>
                        <w:rPr>
                          <w:rFonts w:ascii="IberPangea" w:hAnsi="IberPangea" w:cs="IberPangea"/>
                          <w:color w:val="000000" w:themeColor="text1"/>
                          <w:sz w:val="16"/>
                          <w:szCs w:val="16"/>
                        </w:rPr>
                      </w:pPr>
                      <w:r w:rsidRPr="00587C43">
                        <w:rPr>
                          <w:rFonts w:ascii="IberPangea" w:hAnsi="IberPangea" w:cs="IberPangea"/>
                          <w:color w:val="000000" w:themeColor="text1"/>
                          <w:sz w:val="16"/>
                          <w:szCs w:val="16"/>
                        </w:rPr>
                        <w:t>For further information relating to how ScottishPower Renewables will use your data and your rights in this respect, please refer to the privacy statement on the website at www.scottishpowerrenewables.com/pages/privacy and on display at each Public Information Event. This describes how ScottishPower/Iberdrola collects, stores, and uses information that identifies individuals in connection with its business activities. If you do not have internet access or would like to see a hard copy of our privacy statement, please ask one of our representatives</w:t>
                      </w:r>
                      <w:r w:rsidRPr="00587C43">
                        <w:rPr>
                          <w:rFonts w:ascii="IberPangea" w:hAnsi="IberPangea" w:cs="IberPange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409C990" w14:textId="77777777" w:rsidR="00FA547E" w:rsidRDefault="00FA547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berPangea" w:hAnsi="IberPangea" w:cs="IberPangea"/>
          <w:color w:val="00B050"/>
        </w:rPr>
        <w:br w:type="page"/>
      </w:r>
    </w:p>
    <w:p w14:paraId="07DDEF71" w14:textId="77777777" w:rsidR="001D684C" w:rsidRDefault="001D684C" w:rsidP="001D684C">
      <w:pPr>
        <w:pStyle w:val="ListParagraph"/>
        <w:spacing w:line="240" w:lineRule="auto"/>
        <w:rPr>
          <w:rFonts w:ascii="IberPangea" w:hAnsi="IberPangea" w:cs="IberPangea"/>
          <w:color w:val="00A443"/>
        </w:rPr>
      </w:pPr>
    </w:p>
    <w:p w14:paraId="53E4D869" w14:textId="77777777" w:rsidR="001D684C" w:rsidRDefault="001D684C" w:rsidP="001D684C">
      <w:pPr>
        <w:pStyle w:val="ListParagraph"/>
        <w:rPr>
          <w:rFonts w:ascii="IberPangea" w:hAnsi="IberPangea" w:cs="IberPangea"/>
          <w:color w:val="00A443"/>
        </w:rPr>
      </w:pPr>
    </w:p>
    <w:p w14:paraId="05A44722" w14:textId="2598042C" w:rsidR="00495C69" w:rsidRPr="00C36794" w:rsidRDefault="00495C69" w:rsidP="0089059B">
      <w:pPr>
        <w:pStyle w:val="ListParagraph"/>
        <w:numPr>
          <w:ilvl w:val="0"/>
          <w:numId w:val="3"/>
        </w:numPr>
        <w:rPr>
          <w:rFonts w:ascii="IberPangea" w:hAnsi="IberPangea" w:cs="IberPangea"/>
          <w:color w:val="00A443"/>
          <w:sz w:val="24"/>
          <w:szCs w:val="24"/>
        </w:rPr>
      </w:pPr>
      <w:r w:rsidRPr="00C36794">
        <w:rPr>
          <w:rFonts w:ascii="IberPangea" w:hAnsi="IberPangea" w:cs="IberPangea"/>
          <w:color w:val="00A443"/>
          <w:sz w:val="24"/>
          <w:szCs w:val="24"/>
        </w:rPr>
        <w:t>Are you concerned about the effects of climate change?</w:t>
      </w:r>
      <w:r w:rsidR="0033710A" w:rsidRPr="00C36794">
        <w:rPr>
          <w:rFonts w:ascii="IberPangea" w:hAnsi="IberPangea" w:cs="IberPangea"/>
          <w:color w:val="00A443"/>
          <w:sz w:val="24"/>
          <w:szCs w:val="24"/>
        </w:rPr>
        <w:t xml:space="preserve"> </w:t>
      </w:r>
    </w:p>
    <w:tbl>
      <w:tblPr>
        <w:tblStyle w:val="TableGrid"/>
        <w:tblW w:w="3417" w:type="dxa"/>
        <w:jc w:val="center"/>
        <w:tblLook w:val="04A0" w:firstRow="1" w:lastRow="0" w:firstColumn="1" w:lastColumn="0" w:noHBand="0" w:noVBand="1"/>
      </w:tblPr>
      <w:tblGrid>
        <w:gridCol w:w="1539"/>
        <w:gridCol w:w="1878"/>
      </w:tblGrid>
      <w:tr w:rsidR="00495C69" w:rsidRPr="00C36794" w14:paraId="121CEAD1" w14:textId="77777777" w:rsidTr="00C36794">
        <w:trPr>
          <w:trHeight w:val="454"/>
          <w:jc w:val="center"/>
        </w:trPr>
        <w:tc>
          <w:tcPr>
            <w:tcW w:w="1539" w:type="dxa"/>
            <w:vAlign w:val="center"/>
          </w:tcPr>
          <w:p w14:paraId="13C57DDF" w14:textId="4D1B5CCA" w:rsidR="00495C69" w:rsidRPr="00C36794" w:rsidRDefault="00495C69" w:rsidP="00C36794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878" w:type="dxa"/>
            <w:vAlign w:val="center"/>
          </w:tcPr>
          <w:p w14:paraId="26496DE5" w14:textId="578AE814" w:rsidR="00495C69" w:rsidRPr="00C36794" w:rsidRDefault="00495C69" w:rsidP="00C36794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495C69" w:rsidRPr="00C36794" w14:paraId="3E95F247" w14:textId="77777777" w:rsidTr="00C36794">
        <w:trPr>
          <w:trHeight w:val="454"/>
          <w:jc w:val="center"/>
        </w:trPr>
        <w:tc>
          <w:tcPr>
            <w:tcW w:w="1539" w:type="dxa"/>
            <w:vAlign w:val="center"/>
          </w:tcPr>
          <w:p w14:paraId="6D6CACE2" w14:textId="2DC37E8F" w:rsidR="00495C69" w:rsidRPr="00C36794" w:rsidRDefault="00495C69" w:rsidP="00C36794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878" w:type="dxa"/>
            <w:vAlign w:val="center"/>
          </w:tcPr>
          <w:p w14:paraId="7A690C91" w14:textId="1A7AA084" w:rsidR="00495C69" w:rsidRPr="00C36794" w:rsidRDefault="00495C69" w:rsidP="00C36794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495C69" w:rsidRPr="00C36794" w14:paraId="07E5CC1C" w14:textId="77777777" w:rsidTr="00C36794">
        <w:trPr>
          <w:trHeight w:val="454"/>
          <w:jc w:val="center"/>
        </w:trPr>
        <w:tc>
          <w:tcPr>
            <w:tcW w:w="1539" w:type="dxa"/>
            <w:vAlign w:val="center"/>
          </w:tcPr>
          <w:p w14:paraId="6A032CD7" w14:textId="7D747728" w:rsidR="00495C69" w:rsidRPr="00C36794" w:rsidRDefault="00495C69" w:rsidP="00C36794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Undecided</w:t>
            </w:r>
          </w:p>
        </w:tc>
        <w:tc>
          <w:tcPr>
            <w:tcW w:w="1878" w:type="dxa"/>
            <w:vAlign w:val="center"/>
          </w:tcPr>
          <w:p w14:paraId="197C567A" w14:textId="2228DFE2" w:rsidR="00495C69" w:rsidRPr="00C36794" w:rsidRDefault="00495C69" w:rsidP="00C36794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</w:tbl>
    <w:p w14:paraId="50047D9E" w14:textId="77777777" w:rsidR="00D47253" w:rsidRPr="00C36794" w:rsidRDefault="00D47253" w:rsidP="00D47253">
      <w:pPr>
        <w:pStyle w:val="ListParagraph"/>
        <w:rPr>
          <w:rFonts w:ascii="IberPangea" w:hAnsi="IberPangea" w:cs="IberPangea"/>
          <w:color w:val="00B050"/>
          <w:sz w:val="24"/>
          <w:szCs w:val="24"/>
        </w:rPr>
      </w:pPr>
    </w:p>
    <w:p w14:paraId="0CBCF691" w14:textId="515F4C71" w:rsidR="00495C69" w:rsidRPr="00C36794" w:rsidRDefault="00495C69" w:rsidP="15FF3C4B">
      <w:pPr>
        <w:pStyle w:val="ListParagraph"/>
        <w:numPr>
          <w:ilvl w:val="0"/>
          <w:numId w:val="3"/>
        </w:numPr>
        <w:rPr>
          <w:rFonts w:ascii="IberPangea" w:hAnsi="IberPangea" w:cs="IberPangea"/>
          <w:color w:val="00A443"/>
          <w:sz w:val="24"/>
          <w:szCs w:val="24"/>
        </w:rPr>
      </w:pPr>
      <w:r w:rsidRPr="00C36794">
        <w:rPr>
          <w:rFonts w:ascii="IberPangea" w:hAnsi="IberPangea" w:cs="IberPangea"/>
          <w:color w:val="00A443"/>
          <w:sz w:val="24"/>
          <w:szCs w:val="24"/>
        </w:rPr>
        <w:t xml:space="preserve">Do you support the use of </w:t>
      </w:r>
      <w:r w:rsidR="00341C44" w:rsidRPr="00C36794">
        <w:rPr>
          <w:rFonts w:ascii="IberPangea" w:hAnsi="IberPangea" w:cs="IberPangea"/>
          <w:color w:val="00A443"/>
          <w:sz w:val="24"/>
          <w:szCs w:val="24"/>
        </w:rPr>
        <w:t>wind</w:t>
      </w:r>
      <w:r w:rsidRPr="00C36794">
        <w:rPr>
          <w:rFonts w:ascii="IberPangea" w:hAnsi="IberPangea" w:cs="IberPangea"/>
          <w:color w:val="00A443"/>
          <w:sz w:val="24"/>
          <w:szCs w:val="24"/>
        </w:rPr>
        <w:t xml:space="preserve"> energy to help combat climate change?</w:t>
      </w:r>
    </w:p>
    <w:p w14:paraId="1529DA15" w14:textId="77777777" w:rsidR="00D47253" w:rsidRPr="00C36794" w:rsidRDefault="00D47253" w:rsidP="00D47253">
      <w:pPr>
        <w:pStyle w:val="ListParagraph"/>
        <w:spacing w:line="240" w:lineRule="auto"/>
        <w:rPr>
          <w:rFonts w:ascii="IberPangea" w:hAnsi="IberPangea" w:cs="IberPangea"/>
          <w:color w:val="00B05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870"/>
      </w:tblGrid>
      <w:tr w:rsidR="00495C69" w:rsidRPr="00C36794" w14:paraId="33C5527C" w14:textId="77777777" w:rsidTr="00C36794">
        <w:trPr>
          <w:trHeight w:val="454"/>
          <w:jc w:val="center"/>
        </w:trPr>
        <w:tc>
          <w:tcPr>
            <w:tcW w:w="1555" w:type="dxa"/>
            <w:vAlign w:val="center"/>
          </w:tcPr>
          <w:p w14:paraId="51983649" w14:textId="5FDE0CD7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870" w:type="dxa"/>
            <w:vAlign w:val="center"/>
          </w:tcPr>
          <w:p w14:paraId="57675F71" w14:textId="7AD023F9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495C69" w:rsidRPr="00C36794" w14:paraId="5B7968E5" w14:textId="77777777" w:rsidTr="00C36794">
        <w:trPr>
          <w:trHeight w:val="454"/>
          <w:jc w:val="center"/>
        </w:trPr>
        <w:tc>
          <w:tcPr>
            <w:tcW w:w="1555" w:type="dxa"/>
            <w:vAlign w:val="center"/>
          </w:tcPr>
          <w:p w14:paraId="33FA301F" w14:textId="53946B39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870" w:type="dxa"/>
            <w:vAlign w:val="center"/>
          </w:tcPr>
          <w:p w14:paraId="2014DD45" w14:textId="77777777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495C69" w:rsidRPr="00C36794" w14:paraId="7456BF1A" w14:textId="77777777" w:rsidTr="00C36794">
        <w:trPr>
          <w:trHeight w:val="454"/>
          <w:jc w:val="center"/>
        </w:trPr>
        <w:tc>
          <w:tcPr>
            <w:tcW w:w="1555" w:type="dxa"/>
            <w:vAlign w:val="center"/>
          </w:tcPr>
          <w:p w14:paraId="5BBA084F" w14:textId="5FBD59A5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Undecided</w:t>
            </w:r>
          </w:p>
        </w:tc>
        <w:tc>
          <w:tcPr>
            <w:tcW w:w="1870" w:type="dxa"/>
            <w:vAlign w:val="center"/>
          </w:tcPr>
          <w:p w14:paraId="0ADDA6DA" w14:textId="77777777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</w:tbl>
    <w:p w14:paraId="0F034BB8" w14:textId="77777777" w:rsidR="00495C69" w:rsidRPr="00C36794" w:rsidRDefault="00495C69" w:rsidP="00495C69">
      <w:pPr>
        <w:pStyle w:val="ListParagraph"/>
        <w:rPr>
          <w:rFonts w:ascii="IberPangea" w:hAnsi="IberPangea" w:cs="IberPangea"/>
          <w:color w:val="00B050"/>
          <w:sz w:val="24"/>
          <w:szCs w:val="24"/>
        </w:rPr>
      </w:pPr>
    </w:p>
    <w:p w14:paraId="48A497CF" w14:textId="77777777" w:rsidR="00D47253" w:rsidRPr="00C36794" w:rsidRDefault="00D47253" w:rsidP="00D47253">
      <w:pPr>
        <w:pStyle w:val="ListParagraph"/>
        <w:rPr>
          <w:rFonts w:ascii="IberPangea" w:hAnsi="IberPangea" w:cs="IberPangea"/>
          <w:color w:val="00B050"/>
          <w:sz w:val="24"/>
          <w:szCs w:val="24"/>
        </w:rPr>
      </w:pPr>
    </w:p>
    <w:p w14:paraId="20C9711D" w14:textId="519ADBC7" w:rsidR="00495C69" w:rsidRPr="00C36794" w:rsidRDefault="00495C69" w:rsidP="15FF3C4B">
      <w:pPr>
        <w:pStyle w:val="ListParagraph"/>
        <w:numPr>
          <w:ilvl w:val="0"/>
          <w:numId w:val="3"/>
        </w:numPr>
        <w:rPr>
          <w:rFonts w:ascii="IberPangea" w:hAnsi="IberPangea" w:cs="IberPangea"/>
          <w:color w:val="00A443"/>
          <w:sz w:val="24"/>
          <w:szCs w:val="24"/>
        </w:rPr>
      </w:pPr>
      <w:r w:rsidRPr="00C36794">
        <w:rPr>
          <w:rFonts w:ascii="IberPangea" w:hAnsi="IberPangea" w:cs="IberPangea"/>
          <w:color w:val="00A443"/>
          <w:sz w:val="24"/>
          <w:szCs w:val="24"/>
        </w:rPr>
        <w:t xml:space="preserve">How do you feel about </w:t>
      </w:r>
      <w:r w:rsidR="001D684C" w:rsidRPr="00C36794">
        <w:rPr>
          <w:rFonts w:ascii="IberPangea" w:hAnsi="IberPangea" w:cs="IberPangea"/>
          <w:color w:val="00A443"/>
          <w:sz w:val="24"/>
          <w:szCs w:val="24"/>
        </w:rPr>
        <w:t>SPR’s</w:t>
      </w:r>
      <w:r w:rsidRPr="00C36794">
        <w:rPr>
          <w:rFonts w:ascii="IberPangea" w:hAnsi="IberPangea" w:cs="IberPangea"/>
          <w:color w:val="00A443"/>
          <w:sz w:val="24"/>
          <w:szCs w:val="24"/>
        </w:rPr>
        <w:t xml:space="preserve"> propos</w:t>
      </w:r>
      <w:r w:rsidR="00341C44" w:rsidRPr="00C36794">
        <w:rPr>
          <w:rFonts w:ascii="IberPangea" w:hAnsi="IberPangea" w:cs="IberPangea"/>
          <w:color w:val="00A443"/>
          <w:sz w:val="24"/>
          <w:szCs w:val="24"/>
        </w:rPr>
        <w:t>ed</w:t>
      </w:r>
      <w:r w:rsidRPr="00C36794">
        <w:rPr>
          <w:rFonts w:ascii="IberPangea" w:hAnsi="IberPangea" w:cs="IberPangea"/>
          <w:color w:val="00A443"/>
          <w:sz w:val="24"/>
          <w:szCs w:val="24"/>
        </w:rPr>
        <w:t xml:space="preserve"> plans for</w:t>
      </w:r>
      <w:r w:rsidR="0FCCADB6" w:rsidRPr="00C36794">
        <w:rPr>
          <w:rFonts w:ascii="IberPangea" w:hAnsi="IberPangea" w:cs="IberPangea"/>
          <w:color w:val="00A443"/>
          <w:sz w:val="24"/>
          <w:szCs w:val="24"/>
        </w:rPr>
        <w:t xml:space="preserve"> Green Knowes</w:t>
      </w:r>
      <w:r w:rsidR="00341C44" w:rsidRPr="00C36794">
        <w:rPr>
          <w:rFonts w:ascii="IberPangea" w:hAnsi="IberPangea" w:cs="IberPangea"/>
          <w:color w:val="00A443"/>
          <w:sz w:val="24"/>
          <w:szCs w:val="24"/>
        </w:rPr>
        <w:t xml:space="preserve"> Windfarm Repowering</w:t>
      </w:r>
      <w:r w:rsidRPr="00C36794">
        <w:rPr>
          <w:rFonts w:ascii="IberPangea" w:hAnsi="IberPangea" w:cs="IberPangea"/>
          <w:color w:val="00A443"/>
          <w:sz w:val="24"/>
          <w:szCs w:val="24"/>
        </w:rPr>
        <w:t>?</w:t>
      </w:r>
    </w:p>
    <w:p w14:paraId="76E1D96E" w14:textId="77777777" w:rsidR="00D47253" w:rsidRPr="00C36794" w:rsidRDefault="00D47253" w:rsidP="00D47253">
      <w:pPr>
        <w:pStyle w:val="ListParagraph"/>
        <w:spacing w:line="240" w:lineRule="auto"/>
        <w:rPr>
          <w:rFonts w:ascii="IberPangea" w:hAnsi="IberPangea" w:cs="IberPangea"/>
          <w:color w:val="00B05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6"/>
        <w:gridCol w:w="2339"/>
      </w:tblGrid>
      <w:tr w:rsidR="00495C69" w:rsidRPr="00C36794" w14:paraId="46728C4D" w14:textId="77777777" w:rsidTr="00C36794">
        <w:trPr>
          <w:trHeight w:val="454"/>
          <w:jc w:val="center"/>
        </w:trPr>
        <w:tc>
          <w:tcPr>
            <w:tcW w:w="2396" w:type="dxa"/>
            <w:vAlign w:val="center"/>
          </w:tcPr>
          <w:p w14:paraId="0A7E6F9E" w14:textId="26549CF8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Very supportive</w:t>
            </w:r>
          </w:p>
        </w:tc>
        <w:tc>
          <w:tcPr>
            <w:tcW w:w="2339" w:type="dxa"/>
            <w:vAlign w:val="center"/>
          </w:tcPr>
          <w:p w14:paraId="2F8CC51C" w14:textId="77777777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495C69" w:rsidRPr="00C36794" w14:paraId="6F13C770" w14:textId="77777777" w:rsidTr="00C36794">
        <w:trPr>
          <w:trHeight w:val="454"/>
          <w:jc w:val="center"/>
        </w:trPr>
        <w:tc>
          <w:tcPr>
            <w:tcW w:w="2396" w:type="dxa"/>
            <w:vAlign w:val="center"/>
          </w:tcPr>
          <w:p w14:paraId="337D4A9A" w14:textId="4F1ECD87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Supportive</w:t>
            </w:r>
          </w:p>
        </w:tc>
        <w:tc>
          <w:tcPr>
            <w:tcW w:w="2339" w:type="dxa"/>
            <w:vAlign w:val="center"/>
          </w:tcPr>
          <w:p w14:paraId="68A3CD9C" w14:textId="77777777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495C69" w:rsidRPr="00C36794" w14:paraId="6C126B18" w14:textId="77777777" w:rsidTr="00C36794">
        <w:trPr>
          <w:trHeight w:val="454"/>
          <w:jc w:val="center"/>
        </w:trPr>
        <w:tc>
          <w:tcPr>
            <w:tcW w:w="2396" w:type="dxa"/>
            <w:vAlign w:val="center"/>
          </w:tcPr>
          <w:p w14:paraId="64D717DC" w14:textId="6873A822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Undecided</w:t>
            </w:r>
          </w:p>
        </w:tc>
        <w:tc>
          <w:tcPr>
            <w:tcW w:w="2339" w:type="dxa"/>
            <w:vAlign w:val="center"/>
          </w:tcPr>
          <w:p w14:paraId="2ABB3CA6" w14:textId="77777777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495C69" w:rsidRPr="00C36794" w14:paraId="113B88FF" w14:textId="77777777" w:rsidTr="00C36794">
        <w:trPr>
          <w:trHeight w:val="454"/>
          <w:jc w:val="center"/>
        </w:trPr>
        <w:tc>
          <w:tcPr>
            <w:tcW w:w="2396" w:type="dxa"/>
            <w:vAlign w:val="center"/>
          </w:tcPr>
          <w:p w14:paraId="19A359CD" w14:textId="35483D0E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Opposed</w:t>
            </w:r>
          </w:p>
        </w:tc>
        <w:tc>
          <w:tcPr>
            <w:tcW w:w="2339" w:type="dxa"/>
            <w:vAlign w:val="center"/>
          </w:tcPr>
          <w:p w14:paraId="2AB8DE79" w14:textId="77777777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495C69" w:rsidRPr="00C36794" w14:paraId="6A371177" w14:textId="77777777" w:rsidTr="00C36794">
        <w:trPr>
          <w:trHeight w:val="454"/>
          <w:jc w:val="center"/>
        </w:trPr>
        <w:tc>
          <w:tcPr>
            <w:tcW w:w="2396" w:type="dxa"/>
            <w:vAlign w:val="center"/>
          </w:tcPr>
          <w:p w14:paraId="34036B97" w14:textId="0977A7F2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Very opposed</w:t>
            </w:r>
          </w:p>
        </w:tc>
        <w:tc>
          <w:tcPr>
            <w:tcW w:w="2339" w:type="dxa"/>
            <w:vAlign w:val="center"/>
          </w:tcPr>
          <w:p w14:paraId="0243483E" w14:textId="6D67BB04" w:rsidR="00495C69" w:rsidRPr="00C36794" w:rsidRDefault="00495C69" w:rsidP="00C36794">
            <w:pPr>
              <w:pStyle w:val="ListParagraph"/>
              <w:ind w:left="0"/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</w:tbl>
    <w:p w14:paraId="15202097" w14:textId="2E21261B" w:rsidR="15FF3C4B" w:rsidRPr="00C36794" w:rsidRDefault="15FF3C4B" w:rsidP="15FF3C4B">
      <w:pPr>
        <w:rPr>
          <w:rFonts w:ascii="IberPangea" w:hAnsi="IberPangea" w:cs="IberPangea"/>
          <w:color w:val="00B050"/>
          <w:sz w:val="24"/>
          <w:szCs w:val="24"/>
        </w:rPr>
      </w:pPr>
    </w:p>
    <w:p w14:paraId="3CA2FE63" w14:textId="3BECAA0F" w:rsidR="00314FCD" w:rsidRPr="00C36794" w:rsidRDefault="00495C69" w:rsidP="00221C3B">
      <w:pPr>
        <w:pStyle w:val="ListParagraph"/>
        <w:numPr>
          <w:ilvl w:val="0"/>
          <w:numId w:val="3"/>
        </w:numPr>
        <w:rPr>
          <w:rFonts w:ascii="IberPangea" w:hAnsi="IberPangea" w:cs="IberPangea"/>
          <w:color w:val="00A443"/>
          <w:sz w:val="24"/>
          <w:szCs w:val="24"/>
        </w:rPr>
      </w:pPr>
      <w:r w:rsidRPr="00C36794">
        <w:rPr>
          <w:rFonts w:ascii="IberPangea" w:hAnsi="IberPangea" w:cs="IberPangea"/>
          <w:color w:val="00A443"/>
          <w:sz w:val="24"/>
          <w:szCs w:val="24"/>
        </w:rPr>
        <w:t xml:space="preserve">What do you think would be the main benefit of the </w:t>
      </w:r>
      <w:r w:rsidR="00444C87" w:rsidRPr="00C36794">
        <w:rPr>
          <w:rFonts w:ascii="IberPangea" w:hAnsi="IberPangea" w:cs="IberPangea"/>
          <w:color w:val="00A443"/>
          <w:sz w:val="24"/>
          <w:szCs w:val="24"/>
        </w:rPr>
        <w:t xml:space="preserve">Repowering </w:t>
      </w:r>
      <w:r w:rsidRPr="00C36794">
        <w:rPr>
          <w:rFonts w:ascii="IberPangea" w:hAnsi="IberPangea" w:cs="IberPangea"/>
          <w:color w:val="00A443"/>
          <w:sz w:val="24"/>
          <w:szCs w:val="24"/>
        </w:rPr>
        <w:t>proposal?</w:t>
      </w:r>
    </w:p>
    <w:p w14:paraId="5FCCB2B1" w14:textId="77777777" w:rsidR="00D47253" w:rsidRPr="00C36794" w:rsidRDefault="00D47253" w:rsidP="00D47253">
      <w:pPr>
        <w:pStyle w:val="ListParagraph"/>
        <w:spacing w:line="240" w:lineRule="auto"/>
        <w:rPr>
          <w:rFonts w:ascii="IberPangea" w:hAnsi="IberPangea" w:cs="IberPangea"/>
          <w:color w:val="00B050"/>
          <w:sz w:val="24"/>
          <w:szCs w:val="24"/>
        </w:rPr>
      </w:pPr>
    </w:p>
    <w:p w14:paraId="5831A965" w14:textId="4DFFB87B" w:rsidR="00D47253" w:rsidRPr="00C36794" w:rsidRDefault="00CB7E01" w:rsidP="00D47253">
      <w:pPr>
        <w:pStyle w:val="ListParagraph"/>
        <w:rPr>
          <w:rFonts w:ascii="IberPangea" w:hAnsi="IberPangea" w:cs="IberPangea"/>
          <w:color w:val="00B050"/>
          <w:sz w:val="24"/>
          <w:szCs w:val="24"/>
        </w:rPr>
      </w:pPr>
      <w:r w:rsidRPr="00C36794">
        <w:rPr>
          <w:noProof/>
          <w:sz w:val="24"/>
          <w:szCs w:val="24"/>
        </w:rPr>
        <mc:AlternateContent>
          <mc:Choice Requires="wps">
            <w:drawing>
              <wp:inline distT="45720" distB="45720" distL="114300" distR="114300" wp14:anchorId="4959D63E" wp14:editId="32E953AE">
                <wp:extent cx="5580000" cy="2016000"/>
                <wp:effectExtent l="0" t="0" r="20955" b="22860"/>
                <wp:docPr id="289025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2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D134D" w14:textId="77777777" w:rsidR="00341C44" w:rsidRPr="00314FCD" w:rsidRDefault="00341C44" w:rsidP="00341C44">
                            <w:pPr>
                              <w:rPr>
                                <w:rFonts w:ascii="IberPangea" w:hAnsi="IberPangea" w:cs="IberPange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59D63E" id="Text Box 2" o:spid="_x0000_s1029" type="#_x0000_t202" style="width:439.35pt;height:15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">
                <v:textbox>
                  <w:txbxContent>
                    <w:p w14:paraId="663D134D" w14:textId="77777777" w:rsidR="00341C44" w:rsidRPr="00314FCD" w:rsidRDefault="00341C44" w:rsidP="00341C44">
                      <w:pPr>
                        <w:rPr>
                          <w:rFonts w:ascii="IberPangea" w:hAnsi="IberPangea" w:cs="IberPange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380D13" w14:textId="77777777" w:rsidR="00D47253" w:rsidRPr="00C36794" w:rsidRDefault="00D47253" w:rsidP="00D47253">
      <w:pPr>
        <w:pStyle w:val="ListParagraph"/>
        <w:rPr>
          <w:rFonts w:ascii="IberPangea" w:hAnsi="IberPangea" w:cs="IberPangea"/>
          <w:color w:val="00A443"/>
          <w:sz w:val="24"/>
          <w:szCs w:val="24"/>
        </w:rPr>
      </w:pPr>
    </w:p>
    <w:p w14:paraId="34C43549" w14:textId="7E28223C" w:rsidR="00341C44" w:rsidRPr="00C36794" w:rsidRDefault="00341C44" w:rsidP="00341C44">
      <w:pPr>
        <w:pStyle w:val="ListParagraph"/>
        <w:rPr>
          <w:rFonts w:ascii="IberPangea" w:hAnsi="IberPangea" w:cs="IberPangea"/>
          <w:color w:val="00A443"/>
          <w:sz w:val="24"/>
          <w:szCs w:val="24"/>
        </w:rPr>
      </w:pPr>
    </w:p>
    <w:p w14:paraId="7AA4D6EA" w14:textId="77777777" w:rsidR="00C36794" w:rsidRPr="00C36794" w:rsidRDefault="00C36794" w:rsidP="00C36794">
      <w:pPr>
        <w:rPr>
          <w:rFonts w:ascii="IberPangea" w:hAnsi="IberPangea" w:cs="IberPangea"/>
          <w:color w:val="00A443"/>
          <w:sz w:val="24"/>
          <w:szCs w:val="24"/>
        </w:rPr>
      </w:pPr>
    </w:p>
    <w:p w14:paraId="390FC120" w14:textId="344949E6" w:rsidR="00221C3B" w:rsidRPr="00C36794" w:rsidRDefault="00221C3B" w:rsidP="00221C3B">
      <w:pPr>
        <w:pStyle w:val="ListParagraph"/>
        <w:numPr>
          <w:ilvl w:val="0"/>
          <w:numId w:val="3"/>
        </w:numPr>
        <w:rPr>
          <w:rFonts w:ascii="IberPangea" w:hAnsi="IberPangea" w:cs="IberPangea"/>
          <w:color w:val="00A443"/>
          <w:sz w:val="24"/>
          <w:szCs w:val="24"/>
        </w:rPr>
      </w:pPr>
      <w:r w:rsidRPr="00C36794">
        <w:rPr>
          <w:rFonts w:ascii="IberPangea" w:hAnsi="IberPangea" w:cs="IberPangea"/>
          <w:color w:val="00A443"/>
          <w:sz w:val="24"/>
          <w:szCs w:val="24"/>
        </w:rPr>
        <w:t>What do you consider to be the main issues or impacts of</w:t>
      </w:r>
      <w:r w:rsidR="5B4A2D6F" w:rsidRPr="00C36794">
        <w:rPr>
          <w:rFonts w:ascii="IberPangea" w:hAnsi="IberPangea" w:cs="IberPangea"/>
          <w:color w:val="00A443"/>
          <w:sz w:val="24"/>
          <w:szCs w:val="24"/>
        </w:rPr>
        <w:t xml:space="preserve"> </w:t>
      </w:r>
      <w:r w:rsidR="00444C87" w:rsidRPr="00C36794">
        <w:rPr>
          <w:rFonts w:ascii="IberPangea" w:hAnsi="IberPangea" w:cs="IberPangea"/>
          <w:color w:val="00A443"/>
          <w:sz w:val="24"/>
          <w:szCs w:val="24"/>
        </w:rPr>
        <w:t xml:space="preserve">the </w:t>
      </w:r>
      <w:r w:rsidR="5B4A2D6F" w:rsidRPr="00C36794">
        <w:rPr>
          <w:rFonts w:ascii="IberPangea" w:hAnsi="IberPangea" w:cs="IberPangea"/>
          <w:color w:val="00A443"/>
          <w:sz w:val="24"/>
          <w:szCs w:val="24"/>
        </w:rPr>
        <w:t xml:space="preserve">Green </w:t>
      </w:r>
      <w:r w:rsidR="001D684C" w:rsidRPr="00C36794">
        <w:rPr>
          <w:rFonts w:ascii="IberPangea" w:hAnsi="IberPangea" w:cs="IberPangea"/>
          <w:color w:val="00A443"/>
          <w:sz w:val="24"/>
          <w:szCs w:val="24"/>
        </w:rPr>
        <w:t>K</w:t>
      </w:r>
      <w:r w:rsidR="5B4A2D6F" w:rsidRPr="00C36794">
        <w:rPr>
          <w:rFonts w:ascii="IberPangea" w:hAnsi="IberPangea" w:cs="IberPangea"/>
          <w:color w:val="00A443"/>
          <w:sz w:val="24"/>
          <w:szCs w:val="24"/>
        </w:rPr>
        <w:t>nowes</w:t>
      </w:r>
      <w:r w:rsidR="00341C44" w:rsidRPr="00C36794">
        <w:rPr>
          <w:rFonts w:ascii="IberPangea" w:hAnsi="IberPangea" w:cs="IberPangea"/>
          <w:color w:val="00A443"/>
          <w:sz w:val="24"/>
          <w:szCs w:val="24"/>
        </w:rPr>
        <w:t xml:space="preserve"> Windfarm Repowering</w:t>
      </w:r>
      <w:r w:rsidR="00444C87" w:rsidRPr="00C36794">
        <w:rPr>
          <w:rFonts w:ascii="IberPangea" w:hAnsi="IberPangea" w:cs="IberPangea"/>
          <w:color w:val="00A443"/>
          <w:sz w:val="24"/>
          <w:szCs w:val="24"/>
        </w:rPr>
        <w:t xml:space="preserve"> proposal</w:t>
      </w:r>
      <w:r w:rsidRPr="00C36794">
        <w:rPr>
          <w:rFonts w:ascii="IberPangea" w:hAnsi="IberPangea" w:cs="IberPangea"/>
          <w:color w:val="00A443"/>
          <w:sz w:val="24"/>
          <w:szCs w:val="24"/>
        </w:rPr>
        <w:t>?</w:t>
      </w:r>
      <w:r w:rsidR="001D684C" w:rsidRPr="00C36794">
        <w:rPr>
          <w:rFonts w:ascii="IberPangea" w:hAnsi="IberPangea" w:cs="IberPangea"/>
          <w:color w:val="00A443"/>
          <w:sz w:val="24"/>
          <w:szCs w:val="24"/>
        </w:rPr>
        <w:t xml:space="preserve"> If other, please state in </w:t>
      </w:r>
      <w:r w:rsidR="00444C87" w:rsidRPr="00C36794">
        <w:rPr>
          <w:rFonts w:ascii="IberPangea" w:hAnsi="IberPangea" w:cs="IberPangea"/>
          <w:color w:val="00A443"/>
          <w:sz w:val="24"/>
          <w:szCs w:val="24"/>
        </w:rPr>
        <w:t xml:space="preserve">the </w:t>
      </w:r>
      <w:r w:rsidR="001D684C" w:rsidRPr="00C36794">
        <w:rPr>
          <w:rFonts w:ascii="IberPangea" w:hAnsi="IberPangea" w:cs="IberPangea"/>
          <w:color w:val="00A443"/>
          <w:sz w:val="24"/>
          <w:szCs w:val="24"/>
        </w:rPr>
        <w:t>box provided.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7"/>
        <w:gridCol w:w="2555"/>
      </w:tblGrid>
      <w:tr w:rsidR="00221C3B" w:rsidRPr="00C36794" w14:paraId="0BB87F2E" w14:textId="77777777" w:rsidTr="00C36794">
        <w:trPr>
          <w:trHeight w:val="454"/>
          <w:jc w:val="center"/>
        </w:trPr>
        <w:tc>
          <w:tcPr>
            <w:tcW w:w="1587" w:type="dxa"/>
          </w:tcPr>
          <w:p w14:paraId="2E13157C" w14:textId="77777777" w:rsidR="00221C3B" w:rsidRPr="00C36794" w:rsidRDefault="00221C3B" w:rsidP="00E764E3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Visual</w:t>
            </w:r>
          </w:p>
        </w:tc>
        <w:tc>
          <w:tcPr>
            <w:tcW w:w="2555" w:type="dxa"/>
          </w:tcPr>
          <w:p w14:paraId="2D2BFDE8" w14:textId="25B4B24A" w:rsidR="00221C3B" w:rsidRPr="00C36794" w:rsidRDefault="00221C3B" w:rsidP="00E764E3">
            <w:pPr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221C3B" w:rsidRPr="00C36794" w14:paraId="2F4BE1B7" w14:textId="77777777" w:rsidTr="00C36794">
        <w:trPr>
          <w:trHeight w:val="454"/>
          <w:jc w:val="center"/>
        </w:trPr>
        <w:tc>
          <w:tcPr>
            <w:tcW w:w="1587" w:type="dxa"/>
          </w:tcPr>
          <w:p w14:paraId="3FF3CFA4" w14:textId="77777777" w:rsidR="00221C3B" w:rsidRPr="00C36794" w:rsidRDefault="00221C3B" w:rsidP="00E764E3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Transport</w:t>
            </w:r>
          </w:p>
        </w:tc>
        <w:tc>
          <w:tcPr>
            <w:tcW w:w="2555" w:type="dxa"/>
          </w:tcPr>
          <w:p w14:paraId="0771AECF" w14:textId="51174724" w:rsidR="00221C3B" w:rsidRPr="00C36794" w:rsidRDefault="00221C3B" w:rsidP="00E764E3">
            <w:pPr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221C3B" w:rsidRPr="00C36794" w14:paraId="2F24D9E7" w14:textId="77777777" w:rsidTr="00C36794">
        <w:trPr>
          <w:trHeight w:val="454"/>
          <w:jc w:val="center"/>
        </w:trPr>
        <w:tc>
          <w:tcPr>
            <w:tcW w:w="1587" w:type="dxa"/>
          </w:tcPr>
          <w:p w14:paraId="0D1EEAE5" w14:textId="77777777" w:rsidR="00221C3B" w:rsidRPr="00C36794" w:rsidRDefault="00221C3B" w:rsidP="00E764E3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Construction</w:t>
            </w:r>
          </w:p>
        </w:tc>
        <w:tc>
          <w:tcPr>
            <w:tcW w:w="2555" w:type="dxa"/>
          </w:tcPr>
          <w:p w14:paraId="76261C9E" w14:textId="61FBF27E" w:rsidR="00221C3B" w:rsidRPr="00C36794" w:rsidRDefault="00221C3B" w:rsidP="00E764E3">
            <w:pPr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221C3B" w:rsidRPr="00C36794" w14:paraId="194B7650" w14:textId="77777777" w:rsidTr="00C36794">
        <w:trPr>
          <w:trHeight w:val="454"/>
          <w:jc w:val="center"/>
        </w:trPr>
        <w:tc>
          <w:tcPr>
            <w:tcW w:w="1587" w:type="dxa"/>
          </w:tcPr>
          <w:p w14:paraId="33C83A2D" w14:textId="77777777" w:rsidR="00221C3B" w:rsidRPr="00C36794" w:rsidRDefault="00221C3B" w:rsidP="00E764E3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Ecology</w:t>
            </w:r>
          </w:p>
        </w:tc>
        <w:tc>
          <w:tcPr>
            <w:tcW w:w="2555" w:type="dxa"/>
          </w:tcPr>
          <w:p w14:paraId="236CA039" w14:textId="182DBAA6" w:rsidR="00221C3B" w:rsidRPr="00C36794" w:rsidRDefault="00221C3B" w:rsidP="00E764E3">
            <w:pPr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1D684C" w:rsidRPr="00C36794" w14:paraId="613E572A" w14:textId="77777777" w:rsidTr="00C36794">
        <w:trPr>
          <w:trHeight w:val="454"/>
          <w:jc w:val="center"/>
        </w:trPr>
        <w:tc>
          <w:tcPr>
            <w:tcW w:w="1587" w:type="dxa"/>
          </w:tcPr>
          <w:p w14:paraId="166402A3" w14:textId="2D85A3C7" w:rsidR="001D684C" w:rsidRPr="00C36794" w:rsidRDefault="001D684C" w:rsidP="00E764E3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Noise</w:t>
            </w:r>
          </w:p>
        </w:tc>
        <w:tc>
          <w:tcPr>
            <w:tcW w:w="2555" w:type="dxa"/>
          </w:tcPr>
          <w:p w14:paraId="15C5D30D" w14:textId="77777777" w:rsidR="001D684C" w:rsidRPr="00C36794" w:rsidRDefault="001D684C" w:rsidP="00E764E3">
            <w:pPr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1D684C" w:rsidRPr="00C36794" w14:paraId="27F4F1B4" w14:textId="77777777" w:rsidTr="00C36794">
        <w:trPr>
          <w:trHeight w:val="454"/>
          <w:jc w:val="center"/>
        </w:trPr>
        <w:tc>
          <w:tcPr>
            <w:tcW w:w="1587" w:type="dxa"/>
          </w:tcPr>
          <w:p w14:paraId="6CCBCA20" w14:textId="6752C337" w:rsidR="001D684C" w:rsidRPr="00C36794" w:rsidRDefault="001D684C" w:rsidP="00E764E3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2555" w:type="dxa"/>
          </w:tcPr>
          <w:p w14:paraId="61161A1F" w14:textId="77777777" w:rsidR="001D684C" w:rsidRPr="00C36794" w:rsidRDefault="001D684C" w:rsidP="00E764E3">
            <w:pPr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221C3B" w:rsidRPr="00C36794" w14:paraId="30F4ABE3" w14:textId="77777777" w:rsidTr="00C36794">
        <w:trPr>
          <w:trHeight w:val="454"/>
          <w:jc w:val="center"/>
        </w:trPr>
        <w:tc>
          <w:tcPr>
            <w:tcW w:w="1587" w:type="dxa"/>
          </w:tcPr>
          <w:p w14:paraId="7F069919" w14:textId="77777777" w:rsidR="00221C3B" w:rsidRPr="00C36794" w:rsidRDefault="00221C3B" w:rsidP="00E764E3">
            <w:pPr>
              <w:jc w:val="center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No impact</w:t>
            </w:r>
          </w:p>
        </w:tc>
        <w:tc>
          <w:tcPr>
            <w:tcW w:w="2555" w:type="dxa"/>
          </w:tcPr>
          <w:p w14:paraId="3B2C6392" w14:textId="77777777" w:rsidR="00221C3B" w:rsidRPr="00C36794" w:rsidRDefault="00221C3B" w:rsidP="00E764E3">
            <w:pPr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</w:tbl>
    <w:p w14:paraId="34DDED24" w14:textId="0D4F187A" w:rsidR="15FF3C4B" w:rsidRPr="00C36794" w:rsidRDefault="15FF3C4B" w:rsidP="001D684C">
      <w:pPr>
        <w:spacing w:line="240" w:lineRule="auto"/>
        <w:rPr>
          <w:rFonts w:ascii="IberPangea" w:hAnsi="IberPangea" w:cs="IberPangea"/>
          <w:color w:val="00B050"/>
          <w:sz w:val="24"/>
          <w:szCs w:val="24"/>
        </w:rPr>
      </w:pPr>
    </w:p>
    <w:p w14:paraId="7982A397" w14:textId="54BEC97D" w:rsidR="00314FCD" w:rsidRPr="00C36794" w:rsidRDefault="00314FCD" w:rsidP="00221C3B">
      <w:pPr>
        <w:pStyle w:val="ListParagraph"/>
        <w:numPr>
          <w:ilvl w:val="0"/>
          <w:numId w:val="3"/>
        </w:numPr>
        <w:rPr>
          <w:rFonts w:ascii="IberPangea" w:hAnsi="IberPangea" w:cs="IberPangea"/>
          <w:color w:val="00A443"/>
          <w:sz w:val="24"/>
          <w:szCs w:val="24"/>
        </w:rPr>
      </w:pPr>
      <w:r w:rsidRPr="00C36794">
        <w:rPr>
          <w:rFonts w:ascii="IberPangea" w:hAnsi="IberPangea" w:cs="IberPangea"/>
          <w:color w:val="00A443"/>
          <w:sz w:val="24"/>
          <w:szCs w:val="24"/>
        </w:rPr>
        <w:t xml:space="preserve">Do you have any concerns about how our proposed </w:t>
      </w:r>
      <w:r w:rsidR="00444C87" w:rsidRPr="00C36794">
        <w:rPr>
          <w:rFonts w:ascii="IberPangea" w:hAnsi="IberPangea" w:cs="IberPangea"/>
          <w:color w:val="00A443"/>
          <w:sz w:val="24"/>
          <w:szCs w:val="24"/>
        </w:rPr>
        <w:t xml:space="preserve">Repowering </w:t>
      </w:r>
      <w:r w:rsidRPr="00C36794">
        <w:rPr>
          <w:rFonts w:ascii="IberPangea" w:hAnsi="IberPangea" w:cs="IberPangea"/>
          <w:color w:val="00A443"/>
          <w:sz w:val="24"/>
          <w:szCs w:val="24"/>
        </w:rPr>
        <w:t>plans will affect you or the environment?</w:t>
      </w:r>
      <w:r w:rsidR="00FA1B5A" w:rsidRPr="00C36794">
        <w:rPr>
          <w:rFonts w:ascii="IberPangea" w:hAnsi="IberPangea" w:cs="IberPangea"/>
          <w:color w:val="00A443"/>
          <w:sz w:val="24"/>
          <w:szCs w:val="24"/>
        </w:rPr>
        <w:t xml:space="preserve"> </w:t>
      </w:r>
    </w:p>
    <w:p w14:paraId="4C448A57" w14:textId="7C7BFC60" w:rsidR="00314FCD" w:rsidRPr="00C36794" w:rsidRDefault="00314FCD" w:rsidP="00D47253">
      <w:pPr>
        <w:pStyle w:val="ListParagraph"/>
        <w:spacing w:line="240" w:lineRule="auto"/>
        <w:rPr>
          <w:rFonts w:ascii="IberPangea" w:hAnsi="IberPangea" w:cs="IberPangea"/>
          <w:color w:val="00B05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1945"/>
      </w:tblGrid>
      <w:tr w:rsidR="00314FCD" w:rsidRPr="00C36794" w14:paraId="42462CF7" w14:textId="77777777" w:rsidTr="00444C87">
        <w:trPr>
          <w:trHeight w:val="558"/>
          <w:jc w:val="center"/>
        </w:trPr>
        <w:tc>
          <w:tcPr>
            <w:tcW w:w="4493" w:type="dxa"/>
            <w:vAlign w:val="center"/>
          </w:tcPr>
          <w:p w14:paraId="44667E9E" w14:textId="79835A5B" w:rsidR="00314FCD" w:rsidRPr="00C36794" w:rsidRDefault="00314FCD" w:rsidP="00D47253">
            <w:pPr>
              <w:pStyle w:val="ListParagraph"/>
              <w:ind w:left="0"/>
              <w:rPr>
                <w:rFonts w:ascii="IberPangea" w:hAnsi="IberPangea" w:cs="IberPangea"/>
                <w:color w:val="00B050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sz w:val="24"/>
                <w:szCs w:val="24"/>
              </w:rPr>
              <w:t>Scale of development too large</w:t>
            </w:r>
          </w:p>
        </w:tc>
        <w:tc>
          <w:tcPr>
            <w:tcW w:w="1945" w:type="dxa"/>
          </w:tcPr>
          <w:p w14:paraId="2B143BC8" w14:textId="363CF05C" w:rsidR="00314FCD" w:rsidRPr="00C36794" w:rsidRDefault="00314FCD" w:rsidP="00314FCD">
            <w:pPr>
              <w:pStyle w:val="ListParagraph"/>
              <w:ind w:left="0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314FCD" w:rsidRPr="00C36794" w14:paraId="6CB6E385" w14:textId="77777777" w:rsidTr="00444C87">
        <w:trPr>
          <w:trHeight w:val="558"/>
          <w:jc w:val="center"/>
        </w:trPr>
        <w:tc>
          <w:tcPr>
            <w:tcW w:w="4493" w:type="dxa"/>
            <w:vAlign w:val="center"/>
          </w:tcPr>
          <w:p w14:paraId="1937DA3F" w14:textId="3F2E5F60" w:rsidR="00314FCD" w:rsidRPr="00C36794" w:rsidRDefault="00314FCD" w:rsidP="00D47253">
            <w:pPr>
              <w:pStyle w:val="ListParagraph"/>
              <w:ind w:left="0"/>
              <w:rPr>
                <w:rFonts w:ascii="IberPangea" w:hAnsi="IberPangea" w:cs="IberPangea"/>
                <w:color w:val="00B050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sz w:val="24"/>
                <w:szCs w:val="24"/>
              </w:rPr>
              <w:lastRenderedPageBreak/>
              <w:t>Environmental impact (visual)</w:t>
            </w:r>
          </w:p>
        </w:tc>
        <w:tc>
          <w:tcPr>
            <w:tcW w:w="1945" w:type="dxa"/>
          </w:tcPr>
          <w:p w14:paraId="0EBC668D" w14:textId="61331DB1" w:rsidR="00314FCD" w:rsidRPr="00C36794" w:rsidRDefault="00314FCD" w:rsidP="00314FCD">
            <w:pPr>
              <w:pStyle w:val="ListParagraph"/>
              <w:ind w:left="0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314FCD" w:rsidRPr="00C36794" w14:paraId="38AED333" w14:textId="77777777" w:rsidTr="00444C87">
        <w:trPr>
          <w:trHeight w:val="558"/>
          <w:jc w:val="center"/>
        </w:trPr>
        <w:tc>
          <w:tcPr>
            <w:tcW w:w="4493" w:type="dxa"/>
            <w:vAlign w:val="center"/>
          </w:tcPr>
          <w:p w14:paraId="3F435D47" w14:textId="05B0C66C" w:rsidR="00314FCD" w:rsidRPr="00C36794" w:rsidRDefault="00444C87" w:rsidP="00D47253">
            <w:pPr>
              <w:pStyle w:val="ListParagraph"/>
              <w:ind w:left="0"/>
              <w:rPr>
                <w:rFonts w:ascii="IberPangea" w:hAnsi="IberPangea" w:cs="IberPangea"/>
                <w:color w:val="00B050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sz w:val="24"/>
                <w:szCs w:val="24"/>
              </w:rPr>
              <w:t>Ecological/biodiversity (loss) impact</w:t>
            </w:r>
          </w:p>
        </w:tc>
        <w:tc>
          <w:tcPr>
            <w:tcW w:w="1945" w:type="dxa"/>
          </w:tcPr>
          <w:p w14:paraId="165E3F4B" w14:textId="3A79C432" w:rsidR="00314FCD" w:rsidRPr="00C36794" w:rsidRDefault="00314FCD" w:rsidP="00314FCD">
            <w:pPr>
              <w:pStyle w:val="ListParagraph"/>
              <w:ind w:left="0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314FCD" w:rsidRPr="00C36794" w14:paraId="1D64B4CC" w14:textId="77777777" w:rsidTr="00444C87">
        <w:trPr>
          <w:trHeight w:val="558"/>
          <w:jc w:val="center"/>
        </w:trPr>
        <w:tc>
          <w:tcPr>
            <w:tcW w:w="4493" w:type="dxa"/>
            <w:vAlign w:val="center"/>
          </w:tcPr>
          <w:p w14:paraId="25E912C9" w14:textId="1B57326B" w:rsidR="00314FCD" w:rsidRPr="00C36794" w:rsidRDefault="00444C87" w:rsidP="00D47253">
            <w:pPr>
              <w:pStyle w:val="ListParagraph"/>
              <w:ind w:left="0"/>
              <w:rPr>
                <w:rFonts w:ascii="IberPangea" w:hAnsi="IberPangea" w:cs="IberPangea"/>
                <w:color w:val="00B050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sz w:val="24"/>
                <w:szCs w:val="24"/>
              </w:rPr>
              <w:t>Noise Concerns</w:t>
            </w:r>
          </w:p>
        </w:tc>
        <w:tc>
          <w:tcPr>
            <w:tcW w:w="1945" w:type="dxa"/>
          </w:tcPr>
          <w:p w14:paraId="798278E4" w14:textId="06407568" w:rsidR="00314FCD" w:rsidRPr="00C36794" w:rsidRDefault="00314FCD" w:rsidP="00314FCD">
            <w:pPr>
              <w:pStyle w:val="ListParagraph"/>
              <w:ind w:left="0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314FCD" w:rsidRPr="00C36794" w14:paraId="3CBE2E1F" w14:textId="77777777" w:rsidTr="00444C87">
        <w:trPr>
          <w:trHeight w:val="558"/>
          <w:jc w:val="center"/>
        </w:trPr>
        <w:tc>
          <w:tcPr>
            <w:tcW w:w="4493" w:type="dxa"/>
            <w:vAlign w:val="center"/>
          </w:tcPr>
          <w:p w14:paraId="3B78B43A" w14:textId="48B55D37" w:rsidR="00314FCD" w:rsidRPr="00C36794" w:rsidRDefault="00314FCD" w:rsidP="00D47253">
            <w:pPr>
              <w:pStyle w:val="ListParagraph"/>
              <w:ind w:left="0"/>
              <w:rPr>
                <w:rFonts w:ascii="IberPangea" w:hAnsi="IberPangea" w:cs="IberPangea"/>
                <w:color w:val="00B050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sz w:val="24"/>
                <w:szCs w:val="24"/>
              </w:rPr>
              <w:t>Traffic management disruption to local roads</w:t>
            </w:r>
          </w:p>
        </w:tc>
        <w:tc>
          <w:tcPr>
            <w:tcW w:w="1945" w:type="dxa"/>
          </w:tcPr>
          <w:p w14:paraId="20A6DECD" w14:textId="3365737C" w:rsidR="00314FCD" w:rsidRPr="00C36794" w:rsidRDefault="00314FCD" w:rsidP="00314FCD">
            <w:pPr>
              <w:pStyle w:val="ListParagraph"/>
              <w:ind w:left="0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314FCD" w:rsidRPr="00C36794" w14:paraId="0B483997" w14:textId="77777777" w:rsidTr="00444C87">
        <w:trPr>
          <w:trHeight w:val="558"/>
          <w:jc w:val="center"/>
        </w:trPr>
        <w:tc>
          <w:tcPr>
            <w:tcW w:w="4493" w:type="dxa"/>
            <w:vAlign w:val="center"/>
          </w:tcPr>
          <w:p w14:paraId="66FC3852" w14:textId="723C00D9" w:rsidR="00314FCD" w:rsidRPr="00C36794" w:rsidRDefault="00444C87" w:rsidP="00D47253">
            <w:pPr>
              <w:pStyle w:val="ListParagraph"/>
              <w:ind w:left="0"/>
              <w:rPr>
                <w:rFonts w:ascii="IberPangea" w:hAnsi="IberPangea" w:cs="IberPangea"/>
                <w:color w:val="00B050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sz w:val="24"/>
                <w:szCs w:val="24"/>
              </w:rPr>
              <w:t>Lack of overarching energy strategy – seems development led</w:t>
            </w:r>
          </w:p>
        </w:tc>
        <w:tc>
          <w:tcPr>
            <w:tcW w:w="1945" w:type="dxa"/>
          </w:tcPr>
          <w:p w14:paraId="7509928E" w14:textId="2E1CBB43" w:rsidR="00314FCD" w:rsidRPr="00C36794" w:rsidRDefault="00314FCD" w:rsidP="00314FCD">
            <w:pPr>
              <w:pStyle w:val="ListParagraph"/>
              <w:ind w:left="0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314FCD" w:rsidRPr="00C36794" w14:paraId="46B17334" w14:textId="77777777" w:rsidTr="00444C87">
        <w:trPr>
          <w:trHeight w:val="558"/>
          <w:jc w:val="center"/>
        </w:trPr>
        <w:tc>
          <w:tcPr>
            <w:tcW w:w="4493" w:type="dxa"/>
            <w:vAlign w:val="center"/>
          </w:tcPr>
          <w:p w14:paraId="6CD60DD3" w14:textId="5753B856" w:rsidR="00314FCD" w:rsidRPr="00C36794" w:rsidRDefault="00444C87" w:rsidP="00444C87">
            <w:pPr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sz w:val="24"/>
                <w:szCs w:val="24"/>
              </w:rPr>
              <w:t>Concern about lack of maintenance post construction/during operation</w:t>
            </w:r>
          </w:p>
        </w:tc>
        <w:tc>
          <w:tcPr>
            <w:tcW w:w="1945" w:type="dxa"/>
          </w:tcPr>
          <w:p w14:paraId="6ADD4BCA" w14:textId="270D0845" w:rsidR="00314FCD" w:rsidRPr="00C36794" w:rsidRDefault="00314FCD" w:rsidP="00314FCD">
            <w:pPr>
              <w:pStyle w:val="ListParagraph"/>
              <w:ind w:left="0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  <w:tr w:rsidR="001D684C" w:rsidRPr="00C36794" w14:paraId="79B40575" w14:textId="77777777" w:rsidTr="00444C87">
        <w:trPr>
          <w:trHeight w:val="558"/>
          <w:jc w:val="center"/>
        </w:trPr>
        <w:tc>
          <w:tcPr>
            <w:tcW w:w="4493" w:type="dxa"/>
            <w:vAlign w:val="center"/>
          </w:tcPr>
          <w:p w14:paraId="535ABCAF" w14:textId="514AB634" w:rsidR="001D684C" w:rsidRPr="00C36794" w:rsidRDefault="001D684C" w:rsidP="00D47253">
            <w:pPr>
              <w:pStyle w:val="ListParagraph"/>
              <w:ind w:left="0"/>
              <w:rPr>
                <w:rFonts w:ascii="IberPangea" w:hAnsi="IberPangea" w:cs="IberPangea"/>
                <w:sz w:val="24"/>
                <w:szCs w:val="24"/>
              </w:rPr>
            </w:pPr>
            <w:r w:rsidRPr="00C36794">
              <w:rPr>
                <w:rFonts w:ascii="IberPangea" w:hAnsi="IberPangea" w:cs="IberPangea"/>
                <w:sz w:val="24"/>
                <w:szCs w:val="24"/>
              </w:rPr>
              <w:t>Other</w:t>
            </w:r>
          </w:p>
        </w:tc>
        <w:tc>
          <w:tcPr>
            <w:tcW w:w="1945" w:type="dxa"/>
          </w:tcPr>
          <w:p w14:paraId="5B0569AD" w14:textId="77777777" w:rsidR="001D684C" w:rsidRPr="00C36794" w:rsidRDefault="001D684C" w:rsidP="00314FCD">
            <w:pPr>
              <w:pStyle w:val="ListParagraph"/>
              <w:ind w:left="0"/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</w:p>
        </w:tc>
      </w:tr>
    </w:tbl>
    <w:p w14:paraId="25E80877" w14:textId="77777777" w:rsidR="0043422F" w:rsidRPr="00C36794" w:rsidRDefault="0043422F" w:rsidP="00221C3B">
      <w:pPr>
        <w:rPr>
          <w:rFonts w:ascii="IberPangea" w:hAnsi="IberPangea" w:cs="IberPangea"/>
          <w:color w:val="00B050"/>
          <w:sz w:val="24"/>
          <w:szCs w:val="24"/>
        </w:rPr>
      </w:pPr>
    </w:p>
    <w:p w14:paraId="427C4464" w14:textId="6DC71D6E" w:rsidR="001D684C" w:rsidRPr="00C36794" w:rsidRDefault="001D684C" w:rsidP="00221C3B">
      <w:pPr>
        <w:rPr>
          <w:rFonts w:ascii="IberPangea" w:hAnsi="IberPangea" w:cs="IberPangea"/>
          <w:color w:val="00A443"/>
          <w:sz w:val="24"/>
          <w:szCs w:val="24"/>
        </w:rPr>
      </w:pPr>
      <w:r w:rsidRPr="00C36794">
        <w:rPr>
          <w:rFonts w:ascii="IberPangea" w:hAnsi="IberPangea" w:cs="IberPangea"/>
          <w:color w:val="00A443"/>
          <w:sz w:val="24"/>
          <w:szCs w:val="24"/>
        </w:rPr>
        <w:tab/>
        <w:t>If other, please expand on your concerns</w:t>
      </w:r>
      <w:r w:rsidR="00444C87" w:rsidRPr="00C36794">
        <w:rPr>
          <w:rFonts w:ascii="IberPangea" w:hAnsi="IberPangea" w:cs="IberPangea"/>
          <w:color w:val="00A443"/>
          <w:sz w:val="24"/>
          <w:szCs w:val="24"/>
        </w:rPr>
        <w:t xml:space="preserve"> below</w:t>
      </w:r>
      <w:r w:rsidRPr="00C36794">
        <w:rPr>
          <w:rFonts w:ascii="IberPangea" w:hAnsi="IberPangea" w:cs="IberPangea"/>
          <w:color w:val="00A443"/>
          <w:sz w:val="24"/>
          <w:szCs w:val="24"/>
        </w:rPr>
        <w:t>:</w:t>
      </w:r>
    </w:p>
    <w:p w14:paraId="48F30700" w14:textId="268BF444" w:rsidR="001D684C" w:rsidRPr="00C36794" w:rsidRDefault="001D684C" w:rsidP="001D684C">
      <w:pPr>
        <w:pStyle w:val="ListParagraph"/>
        <w:rPr>
          <w:rFonts w:ascii="IberPangea" w:hAnsi="IberPangea" w:cs="IberPangea"/>
          <w:color w:val="00B050"/>
          <w:sz w:val="24"/>
          <w:szCs w:val="24"/>
        </w:rPr>
      </w:pPr>
      <w:r w:rsidRPr="00C36794">
        <w:rPr>
          <w:noProof/>
          <w:sz w:val="24"/>
          <w:szCs w:val="24"/>
        </w:rPr>
        <mc:AlternateContent>
          <mc:Choice Requires="wps">
            <w:drawing>
              <wp:inline distT="45720" distB="45720" distL="114300" distR="114300" wp14:anchorId="62268E06" wp14:editId="7887A654">
                <wp:extent cx="5556885" cy="1404000"/>
                <wp:effectExtent l="0" t="0" r="24765" b="24765"/>
                <wp:docPr id="249553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83ED" w14:textId="77777777" w:rsidR="001D684C" w:rsidRPr="00314FCD" w:rsidRDefault="001D684C" w:rsidP="001D684C">
                            <w:pPr>
                              <w:rPr>
                                <w:rFonts w:ascii="IberPangea" w:hAnsi="IberPangea" w:cs="IberPange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68E06" id="_x0000_s1030" type="#_x0000_t202" style="width:437.5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">
                <v:textbox>
                  <w:txbxContent>
                    <w:p w14:paraId="270283ED" w14:textId="77777777" w:rsidR="001D684C" w:rsidRPr="00314FCD" w:rsidRDefault="001D684C" w:rsidP="001D684C">
                      <w:pPr>
                        <w:rPr>
                          <w:rFonts w:ascii="IberPangea" w:hAnsi="IberPangea" w:cs="IberPange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5D2A0C" w14:textId="77777777" w:rsidR="00C36794" w:rsidRPr="00C36794" w:rsidRDefault="00C36794" w:rsidP="00C36794">
      <w:pPr>
        <w:rPr>
          <w:rFonts w:ascii="IberPangea" w:hAnsi="IberPangea" w:cs="IberPangea"/>
          <w:color w:val="00A443"/>
          <w:sz w:val="24"/>
          <w:szCs w:val="24"/>
        </w:rPr>
      </w:pPr>
    </w:p>
    <w:p w14:paraId="5F8DB447" w14:textId="0F5F26B8" w:rsidR="00804F05" w:rsidRPr="00C36794" w:rsidRDefault="00500131" w:rsidP="00221C3B">
      <w:pPr>
        <w:pStyle w:val="ListParagraph"/>
        <w:numPr>
          <w:ilvl w:val="0"/>
          <w:numId w:val="3"/>
        </w:numPr>
        <w:rPr>
          <w:rFonts w:ascii="IberPangea" w:hAnsi="IberPangea" w:cs="IberPangea"/>
          <w:color w:val="00A443"/>
          <w:sz w:val="24"/>
          <w:szCs w:val="24"/>
        </w:rPr>
      </w:pPr>
      <w:r w:rsidRPr="00C36794">
        <w:rPr>
          <w:rFonts w:ascii="IberPangea" w:hAnsi="IberPangea" w:cs="IberPangea"/>
          <w:color w:val="00A443"/>
          <w:sz w:val="24"/>
          <w:szCs w:val="24"/>
        </w:rPr>
        <w:t>Do you have suggestions for how</w:t>
      </w:r>
      <w:r w:rsidR="00444C87" w:rsidRPr="00C36794">
        <w:rPr>
          <w:rFonts w:ascii="IberPangea" w:hAnsi="IberPangea" w:cs="IberPangea"/>
          <w:color w:val="00A443"/>
          <w:sz w:val="24"/>
          <w:szCs w:val="24"/>
        </w:rPr>
        <w:t xml:space="preserve"> the</w:t>
      </w:r>
      <w:r w:rsidRPr="00C36794">
        <w:rPr>
          <w:rFonts w:ascii="IberPangea" w:hAnsi="IberPangea" w:cs="IberPangea"/>
          <w:color w:val="00A443"/>
          <w:sz w:val="24"/>
          <w:szCs w:val="24"/>
        </w:rPr>
        <w:t xml:space="preserve"> community benefit funds might be </w:t>
      </w:r>
      <w:r w:rsidR="00444C87" w:rsidRPr="00C36794">
        <w:rPr>
          <w:rFonts w:ascii="IberPangea" w:hAnsi="IberPangea" w:cs="IberPangea"/>
          <w:color w:val="00A443"/>
          <w:sz w:val="24"/>
          <w:szCs w:val="24"/>
        </w:rPr>
        <w:t>utilised</w:t>
      </w:r>
      <w:r w:rsidRPr="00C36794">
        <w:rPr>
          <w:rFonts w:ascii="IberPangea" w:hAnsi="IberPangea" w:cs="IberPangea"/>
          <w:color w:val="00A443"/>
          <w:sz w:val="24"/>
          <w:szCs w:val="24"/>
        </w:rPr>
        <w:t>?</w:t>
      </w:r>
    </w:p>
    <w:p w14:paraId="7A3FA504" w14:textId="77777777" w:rsidR="00D47253" w:rsidRPr="00C36794" w:rsidRDefault="00D47253" w:rsidP="00D47253">
      <w:pPr>
        <w:pStyle w:val="ListParagraph"/>
        <w:spacing w:line="240" w:lineRule="auto"/>
        <w:rPr>
          <w:rFonts w:ascii="IberPangea" w:hAnsi="IberPangea" w:cs="IberPangea"/>
          <w:color w:val="00B050"/>
          <w:sz w:val="24"/>
          <w:szCs w:val="24"/>
        </w:rPr>
      </w:pPr>
    </w:p>
    <w:p w14:paraId="1044814D" w14:textId="72ACBCCE" w:rsidR="00FA547E" w:rsidRDefault="001D684C" w:rsidP="00C36794">
      <w:pPr>
        <w:pStyle w:val="ListParagraph"/>
        <w:rPr>
          <w:rFonts w:ascii="IberPangea" w:hAnsi="IberPangea" w:cs="IberPangea"/>
          <w:color w:val="00B050"/>
          <w:sz w:val="24"/>
          <w:szCs w:val="24"/>
        </w:rPr>
      </w:pPr>
      <w:r w:rsidRPr="00C36794">
        <w:rPr>
          <w:noProof/>
          <w:sz w:val="24"/>
          <w:szCs w:val="24"/>
        </w:rPr>
        <mc:AlternateContent>
          <mc:Choice Requires="wps">
            <w:drawing>
              <wp:inline distT="45720" distB="45720" distL="114300" distR="114300" wp14:anchorId="63E6B934" wp14:editId="6015CA1D">
                <wp:extent cx="5556885" cy="2016000"/>
                <wp:effectExtent l="0" t="0" r="24765" b="22860"/>
                <wp:docPr id="1040156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2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56D4E" w14:textId="77777777" w:rsidR="001D684C" w:rsidRPr="00314FCD" w:rsidRDefault="001D684C" w:rsidP="001D684C">
                            <w:pPr>
                              <w:rPr>
                                <w:rFonts w:ascii="IberPangea" w:hAnsi="IberPangea" w:cs="IberPange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E6B934" id="_x0000_s1031" type="#_x0000_t202" style="width:437.55pt;height:15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">
                <v:textbox>
                  <w:txbxContent>
                    <w:p w14:paraId="45A56D4E" w14:textId="77777777" w:rsidR="001D684C" w:rsidRPr="00314FCD" w:rsidRDefault="001D684C" w:rsidP="001D684C">
                      <w:pPr>
                        <w:rPr>
                          <w:rFonts w:ascii="IberPangea" w:hAnsi="IberPangea" w:cs="IberPange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8F6FDD" w14:textId="77777777" w:rsidR="00C36794" w:rsidRPr="00C36794" w:rsidRDefault="00C36794" w:rsidP="00C36794">
      <w:pPr>
        <w:rPr>
          <w:rFonts w:ascii="IberPangea" w:hAnsi="IberPangea" w:cs="IberPangea"/>
          <w:color w:val="00B050"/>
          <w:sz w:val="24"/>
          <w:szCs w:val="24"/>
        </w:rPr>
      </w:pPr>
    </w:p>
    <w:p w14:paraId="4D5F151A" w14:textId="292491DE" w:rsidR="00804F05" w:rsidRPr="00C36794" w:rsidRDefault="00314FCD" w:rsidP="00221C3B">
      <w:pPr>
        <w:pStyle w:val="ListParagraph"/>
        <w:numPr>
          <w:ilvl w:val="0"/>
          <w:numId w:val="3"/>
        </w:numPr>
        <w:rPr>
          <w:rFonts w:ascii="IberPangea" w:hAnsi="IberPangea" w:cs="IberPangea"/>
          <w:color w:val="00A443"/>
          <w:sz w:val="24"/>
          <w:szCs w:val="24"/>
        </w:rPr>
      </w:pPr>
      <w:r w:rsidRPr="00C36794">
        <w:rPr>
          <w:rFonts w:ascii="IberPangea" w:hAnsi="IberPangea" w:cs="IberPangea"/>
          <w:color w:val="00A443"/>
          <w:sz w:val="24"/>
          <w:szCs w:val="24"/>
        </w:rPr>
        <w:t>Please use th</w:t>
      </w:r>
      <w:r w:rsidR="00444C87" w:rsidRPr="00C36794">
        <w:rPr>
          <w:rFonts w:ascii="IberPangea" w:hAnsi="IberPangea" w:cs="IberPangea"/>
          <w:color w:val="00A443"/>
          <w:sz w:val="24"/>
          <w:szCs w:val="24"/>
        </w:rPr>
        <w:t xml:space="preserve">e </w:t>
      </w:r>
      <w:r w:rsidRPr="00C36794">
        <w:rPr>
          <w:rFonts w:ascii="IberPangea" w:hAnsi="IberPangea" w:cs="IberPangea"/>
          <w:color w:val="00A443"/>
          <w:sz w:val="24"/>
          <w:szCs w:val="24"/>
        </w:rPr>
        <w:t xml:space="preserve">space </w:t>
      </w:r>
      <w:r w:rsidR="00444C87" w:rsidRPr="00C36794">
        <w:rPr>
          <w:rFonts w:ascii="IberPangea" w:hAnsi="IberPangea" w:cs="IberPangea"/>
          <w:color w:val="00A443"/>
          <w:sz w:val="24"/>
          <w:szCs w:val="24"/>
        </w:rPr>
        <w:t xml:space="preserve">below </w:t>
      </w:r>
      <w:r w:rsidRPr="00C36794">
        <w:rPr>
          <w:rFonts w:ascii="IberPangea" w:hAnsi="IberPangea" w:cs="IberPangea"/>
          <w:color w:val="00A443"/>
          <w:sz w:val="24"/>
          <w:szCs w:val="24"/>
        </w:rPr>
        <w:t>for any further comments, suggestions or questions you may have</w:t>
      </w:r>
      <w:r w:rsidR="00444C87" w:rsidRPr="00C36794">
        <w:rPr>
          <w:rFonts w:ascii="IberPangea" w:hAnsi="IberPangea" w:cs="IberPangea"/>
          <w:color w:val="00A443"/>
          <w:sz w:val="24"/>
          <w:szCs w:val="24"/>
        </w:rPr>
        <w:t>:</w:t>
      </w:r>
    </w:p>
    <w:p w14:paraId="6639B393" w14:textId="77777777" w:rsidR="00D47253" w:rsidRPr="00C36794" w:rsidRDefault="00D47253" w:rsidP="00D47253">
      <w:pPr>
        <w:pStyle w:val="ListParagraph"/>
        <w:spacing w:line="240" w:lineRule="auto"/>
        <w:rPr>
          <w:rFonts w:ascii="IberPangea" w:hAnsi="IberPangea" w:cs="IberPangea"/>
          <w:color w:val="00B050"/>
          <w:sz w:val="24"/>
          <w:szCs w:val="24"/>
        </w:rPr>
      </w:pPr>
    </w:p>
    <w:p w14:paraId="7EDC634C" w14:textId="0A1EA191" w:rsidR="00341C44" w:rsidRPr="00C36794" w:rsidRDefault="00341C44" w:rsidP="00341C44">
      <w:pPr>
        <w:pStyle w:val="ListParagraph"/>
        <w:spacing w:after="0"/>
        <w:rPr>
          <w:rFonts w:ascii="IberPangea" w:hAnsi="IberPangea" w:cs="IberPangea"/>
          <w:color w:val="00B050"/>
          <w:sz w:val="24"/>
          <w:szCs w:val="24"/>
        </w:rPr>
      </w:pPr>
      <w:r w:rsidRPr="00C36794">
        <w:rPr>
          <w:noProof/>
          <w:sz w:val="24"/>
          <w:szCs w:val="24"/>
        </w:rPr>
        <mc:AlternateContent>
          <mc:Choice Requires="wps">
            <w:drawing>
              <wp:inline distT="45720" distB="45720" distL="114300" distR="114300" wp14:anchorId="71B69EB4" wp14:editId="6446E6E5">
                <wp:extent cx="5546725" cy="2016000"/>
                <wp:effectExtent l="0" t="0" r="15875" b="22860"/>
                <wp:docPr id="434522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6725" cy="2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83321" w14:textId="41D4CA0A" w:rsidR="00314FCD" w:rsidRPr="00314FCD" w:rsidRDefault="00314FCD">
                            <w:pPr>
                              <w:rPr>
                                <w:rFonts w:ascii="IberPangea" w:hAnsi="IberPangea" w:cs="IberPange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B69EB4" id="_x0000_s1032" type="#_x0000_t202" style="width:436.75pt;height:15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">
                <v:textbox>
                  <w:txbxContent>
                    <w:p w14:paraId="34283321" w14:textId="41D4CA0A" w:rsidR="00314FCD" w:rsidRPr="00314FCD" w:rsidRDefault="00314FCD">
                      <w:pPr>
                        <w:rPr>
                          <w:rFonts w:ascii="IberPangea" w:hAnsi="IberPangea" w:cs="IberPange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3FE5CF" w14:textId="77777777" w:rsidR="00D47253" w:rsidRPr="00C36794" w:rsidRDefault="00D47253" w:rsidP="00341C44">
      <w:pPr>
        <w:pStyle w:val="ListParagraph"/>
        <w:spacing w:after="0"/>
        <w:rPr>
          <w:rFonts w:ascii="IberPangea" w:hAnsi="IberPangea" w:cs="IberPangea"/>
          <w:color w:val="00B050"/>
          <w:sz w:val="24"/>
          <w:szCs w:val="24"/>
        </w:rPr>
      </w:pPr>
    </w:p>
    <w:p w14:paraId="4EE83861" w14:textId="65CC8B08" w:rsidR="005139C5" w:rsidRPr="00C36794" w:rsidRDefault="0089059B" w:rsidP="15FF3C4B">
      <w:pPr>
        <w:pStyle w:val="ListParagraph"/>
        <w:numPr>
          <w:ilvl w:val="0"/>
          <w:numId w:val="3"/>
        </w:numPr>
        <w:spacing w:after="0"/>
        <w:rPr>
          <w:rFonts w:ascii="IberPangea" w:hAnsi="IberPangea" w:cs="IberPangea"/>
          <w:color w:val="00A443"/>
          <w:sz w:val="24"/>
          <w:szCs w:val="24"/>
        </w:rPr>
      </w:pPr>
      <w:r w:rsidRPr="00C36794">
        <w:rPr>
          <w:rFonts w:ascii="IberPangea" w:hAnsi="IberPangea" w:cs="IberPangea"/>
          <w:color w:val="00A443"/>
          <w:sz w:val="24"/>
          <w:szCs w:val="24"/>
        </w:rPr>
        <w:t xml:space="preserve">How did </w:t>
      </w:r>
      <w:r w:rsidR="005139C5" w:rsidRPr="00C36794">
        <w:rPr>
          <w:rFonts w:ascii="IberPangea" w:hAnsi="IberPangea" w:cs="IberPangea"/>
          <w:color w:val="00A443"/>
          <w:sz w:val="24"/>
          <w:szCs w:val="24"/>
        </w:rPr>
        <w:t>you hear about this event?</w:t>
      </w:r>
    </w:p>
    <w:p w14:paraId="32EE6A01" w14:textId="781F1EE5" w:rsidR="00F5317C" w:rsidRPr="00C36794" w:rsidRDefault="00F5317C" w:rsidP="00AF52CF">
      <w:pPr>
        <w:spacing w:after="0"/>
        <w:rPr>
          <w:rFonts w:ascii="IberPangea" w:hAnsi="IberPangea" w:cs="IberPangea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6A0" w:firstRow="1" w:lastRow="0" w:firstColumn="1" w:lastColumn="0" w:noHBand="1" w:noVBand="1"/>
      </w:tblPr>
      <w:tblGrid>
        <w:gridCol w:w="4314"/>
        <w:gridCol w:w="4322"/>
      </w:tblGrid>
      <w:tr w:rsidR="15FF3C4B" w:rsidRPr="00C36794" w14:paraId="72EB6757" w14:textId="77777777" w:rsidTr="00C36794">
        <w:trPr>
          <w:trHeight w:val="504"/>
        </w:trPr>
        <w:tc>
          <w:tcPr>
            <w:tcW w:w="4314" w:type="dxa"/>
          </w:tcPr>
          <w:p w14:paraId="20111B4A" w14:textId="0912DB52" w:rsidR="5127AAF8" w:rsidRPr="00C36794" w:rsidRDefault="5127AAF8" w:rsidP="4BDA9DEF">
            <w:pPr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D22AF8" wp14:editId="36BFD1C3">
                      <wp:extent cx="246580" cy="246580"/>
                      <wp:effectExtent l="0" t="0" r="20320" b="20320"/>
                      <wp:docPr id="1981123423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580" cy="2465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A44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2C747DC" id="Rectangle: Rounded Corners 7" o:spid="_x0000_s1026" style="width:19.4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" filled="f" strokecolor="#00a443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 xml:space="preserve"> </w:t>
            </w:r>
            <w:r w:rsidR="66BBBF74"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Leaflet</w:t>
            </w: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 xml:space="preserve"> Invite</w:t>
            </w:r>
          </w:p>
          <w:p w14:paraId="4BFCE60B" w14:textId="77777777" w:rsidR="15FF3C4B" w:rsidRPr="00C36794" w:rsidRDefault="15FF3C4B" w:rsidP="15FF3C4B">
            <w:pPr>
              <w:rPr>
                <w:rFonts w:ascii="IberPangea" w:hAnsi="IberPangea" w:cs="IberPangea"/>
                <w:color w:val="000000" w:themeColor="text1"/>
                <w:sz w:val="8"/>
                <w:szCs w:val="8"/>
              </w:rPr>
            </w:pPr>
          </w:p>
          <w:p w14:paraId="0B242101" w14:textId="186555E7" w:rsidR="00C36794" w:rsidRPr="00C36794" w:rsidRDefault="00C36794" w:rsidP="15FF3C4B">
            <w:pPr>
              <w:rPr>
                <w:rFonts w:ascii="IberPangea" w:hAnsi="IberPangea" w:cs="IberPangea"/>
                <w:color w:val="000000" w:themeColor="text1"/>
                <w:sz w:val="2"/>
                <w:szCs w:val="2"/>
              </w:rPr>
            </w:pPr>
          </w:p>
        </w:tc>
        <w:tc>
          <w:tcPr>
            <w:tcW w:w="4322" w:type="dxa"/>
          </w:tcPr>
          <w:p w14:paraId="297594CB" w14:textId="77777777" w:rsidR="5127AAF8" w:rsidRDefault="5127AAF8" w:rsidP="15FF3C4B">
            <w:pPr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</w:pPr>
            <w:r w:rsidRPr="00C3679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EB1DFB5" wp14:editId="77DF0093">
                      <wp:extent cx="246580" cy="246580"/>
                      <wp:effectExtent l="0" t="0" r="20320" b="20320"/>
                      <wp:docPr id="24027061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580" cy="2465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A44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BA56B2" id="Rectangle: Rounded Corners 7" o:spid="_x0000_s1026" style="width:19.4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" filled="f" strokecolor="#00a443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 xml:space="preserve"> Newspaper Adverts</w:t>
            </w:r>
          </w:p>
          <w:p w14:paraId="1D31E8D2" w14:textId="503CF9D9" w:rsidR="00C36794" w:rsidRPr="00C36794" w:rsidRDefault="00C36794" w:rsidP="15FF3C4B">
            <w:pPr>
              <w:rPr>
                <w:sz w:val="24"/>
                <w:szCs w:val="24"/>
              </w:rPr>
            </w:pPr>
          </w:p>
        </w:tc>
      </w:tr>
      <w:tr w:rsidR="15FF3C4B" w:rsidRPr="00C36794" w14:paraId="7D8DF7B2" w14:textId="77777777" w:rsidTr="00C36794">
        <w:trPr>
          <w:trHeight w:val="300"/>
        </w:trPr>
        <w:tc>
          <w:tcPr>
            <w:tcW w:w="4314" w:type="dxa"/>
          </w:tcPr>
          <w:p w14:paraId="5826D03D" w14:textId="3934FD7B" w:rsidR="5127AAF8" w:rsidRPr="00C36794" w:rsidRDefault="5127AAF8" w:rsidP="15FF3C4B">
            <w:pPr>
              <w:rPr>
                <w:sz w:val="24"/>
                <w:szCs w:val="24"/>
              </w:rPr>
            </w:pPr>
            <w:r w:rsidRPr="00C3679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85F98" wp14:editId="3D7920F0">
                      <wp:simplePos x="0" y="0"/>
                      <wp:positionH relativeFrom="column">
                        <wp:posOffset>1639</wp:posOffset>
                      </wp:positionH>
                      <wp:positionV relativeFrom="paragraph">
                        <wp:posOffset>59</wp:posOffset>
                      </wp:positionV>
                      <wp:extent cx="246580" cy="246580"/>
                      <wp:effectExtent l="0" t="0" r="20320" b="20320"/>
                      <wp:wrapThrough wrapText="bothSides">
                        <wp:wrapPolygon edited="0">
                          <wp:start x="0" y="0"/>
                          <wp:lineTo x="0" y="21711"/>
                          <wp:lineTo x="21711" y="21711"/>
                          <wp:lineTo x="21711" y="0"/>
                          <wp:lineTo x="0" y="0"/>
                        </wp:wrapPolygon>
                      </wp:wrapThrough>
                      <wp:docPr id="883209731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580" cy="2465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A44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AEA1C0" id="Rectangle: Rounded Corners 7" o:spid="_x0000_s1026" style="position:absolute;margin-left:.15pt;margin-top:0;width:19.4pt;height:1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" filled="f" strokecolor="#00a443" strokeweight="1pt">
                      <v:stroke joinstyle="miter"/>
                      <w10:wrap type="through"/>
                    </v:roundrect>
                  </w:pict>
                </mc:Fallback>
              </mc:AlternateContent>
            </w:r>
            <w:r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 xml:space="preserve"> Official SPR Project Website</w:t>
            </w:r>
          </w:p>
        </w:tc>
        <w:tc>
          <w:tcPr>
            <w:tcW w:w="4322" w:type="dxa"/>
          </w:tcPr>
          <w:p w14:paraId="1DC9E318" w14:textId="7F18FA1C" w:rsidR="5127AAF8" w:rsidRPr="00C36794" w:rsidRDefault="5127AAF8" w:rsidP="15FF3C4B">
            <w:pPr>
              <w:rPr>
                <w:sz w:val="24"/>
                <w:szCs w:val="24"/>
              </w:rPr>
            </w:pPr>
            <w:r w:rsidRPr="00C3679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FC73E6" wp14:editId="6ACDB954">
                      <wp:extent cx="246580" cy="246580"/>
                      <wp:effectExtent l="0" t="0" r="20320" b="20320"/>
                      <wp:docPr id="306574334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580" cy="2465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A44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5F5628" id="Rectangle: Rounded Corners 7" o:spid="_x0000_s1026" style="width:19.4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" filled="f" strokecolor="#00a443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="5C76F585"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 xml:space="preserve"> Other: ________________________</w:t>
            </w:r>
            <w:r w:rsidR="001D684C" w:rsidRPr="00C36794">
              <w:rPr>
                <w:rFonts w:ascii="IberPangea" w:hAnsi="IberPangea" w:cs="IberPangea"/>
                <w:color w:val="000000" w:themeColor="text1"/>
                <w:sz w:val="24"/>
                <w:szCs w:val="24"/>
              </w:rPr>
              <w:t>__</w:t>
            </w:r>
          </w:p>
        </w:tc>
      </w:tr>
    </w:tbl>
    <w:p w14:paraId="12AADF9D" w14:textId="31C42AE7" w:rsidR="00314FCD" w:rsidRPr="00587C43" w:rsidRDefault="00314FCD" w:rsidP="00FA547E">
      <w:pPr>
        <w:spacing w:after="0"/>
        <w:rPr>
          <w:rFonts w:ascii="IberPangea" w:hAnsi="IberPangea" w:cs="IberPangea"/>
          <w:color w:val="000000" w:themeColor="text1"/>
          <w:sz w:val="16"/>
          <w:szCs w:val="16"/>
        </w:rPr>
      </w:pPr>
    </w:p>
    <w:sectPr w:rsidR="00314FCD" w:rsidRPr="00587C43" w:rsidSect="00C36794">
      <w:head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3F54" w14:textId="77777777" w:rsidR="0063018A" w:rsidRDefault="0063018A" w:rsidP="00314FCD">
      <w:pPr>
        <w:spacing w:after="0" w:line="240" w:lineRule="auto"/>
      </w:pPr>
      <w:r>
        <w:separator/>
      </w:r>
    </w:p>
  </w:endnote>
  <w:endnote w:type="continuationSeparator" w:id="0">
    <w:p w14:paraId="5FBC2274" w14:textId="77777777" w:rsidR="0063018A" w:rsidRDefault="0063018A" w:rsidP="0031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berPangea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5D94" w14:textId="77777777" w:rsidR="0063018A" w:rsidRDefault="0063018A" w:rsidP="00314FCD">
      <w:pPr>
        <w:spacing w:after="0" w:line="240" w:lineRule="auto"/>
      </w:pPr>
      <w:r>
        <w:separator/>
      </w:r>
    </w:p>
  </w:footnote>
  <w:footnote w:type="continuationSeparator" w:id="0">
    <w:p w14:paraId="3D953366" w14:textId="77777777" w:rsidR="0063018A" w:rsidRDefault="0063018A" w:rsidP="0031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987B" w14:textId="5FC867ED" w:rsidR="00314FCD" w:rsidRDefault="00314FC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47C830" wp14:editId="40C53FED">
          <wp:simplePos x="0" y="0"/>
          <wp:positionH relativeFrom="column">
            <wp:posOffset>4433187</wp:posOffset>
          </wp:positionH>
          <wp:positionV relativeFrom="paragraph">
            <wp:posOffset>-300960</wp:posOffset>
          </wp:positionV>
          <wp:extent cx="1924050" cy="6057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55" b="20922"/>
                  <a:stretch/>
                </pic:blipFill>
                <pic:spPr bwMode="auto">
                  <a:xfrm>
                    <a:off x="0" y="0"/>
                    <a:ext cx="192405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371"/>
    <w:multiLevelType w:val="hybridMultilevel"/>
    <w:tmpl w:val="C5B663BC"/>
    <w:lvl w:ilvl="0" w:tplc="9B50C20E">
      <w:start w:val="1"/>
      <w:numFmt w:val="decimal"/>
      <w:lvlText w:val="%1."/>
      <w:lvlJc w:val="left"/>
      <w:pPr>
        <w:ind w:left="720" w:hanging="360"/>
      </w:pPr>
      <w:rPr>
        <w:rFonts w:hint="default"/>
        <w:color w:val="00A44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039A"/>
    <w:multiLevelType w:val="hybridMultilevel"/>
    <w:tmpl w:val="35D46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4652"/>
    <w:multiLevelType w:val="hybridMultilevel"/>
    <w:tmpl w:val="8580F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61F2A"/>
    <w:multiLevelType w:val="hybridMultilevel"/>
    <w:tmpl w:val="31ACF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908716">
    <w:abstractNumId w:val="1"/>
  </w:num>
  <w:num w:numId="2" w16cid:durableId="426849619">
    <w:abstractNumId w:val="2"/>
  </w:num>
  <w:num w:numId="3" w16cid:durableId="1458571609">
    <w:abstractNumId w:val="0"/>
  </w:num>
  <w:num w:numId="4" w16cid:durableId="867913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69"/>
    <w:rsid w:val="00004861"/>
    <w:rsid w:val="000318FC"/>
    <w:rsid w:val="0007007A"/>
    <w:rsid w:val="000E6DA5"/>
    <w:rsid w:val="001001CC"/>
    <w:rsid w:val="001100D1"/>
    <w:rsid w:val="00116C83"/>
    <w:rsid w:val="001B79FD"/>
    <w:rsid w:val="001D684C"/>
    <w:rsid w:val="00221C3B"/>
    <w:rsid w:val="00247902"/>
    <w:rsid w:val="002F61D5"/>
    <w:rsid w:val="00314FCD"/>
    <w:rsid w:val="0033710A"/>
    <w:rsid w:val="00341C44"/>
    <w:rsid w:val="00344308"/>
    <w:rsid w:val="00356413"/>
    <w:rsid w:val="00397F1E"/>
    <w:rsid w:val="004051B0"/>
    <w:rsid w:val="0043422F"/>
    <w:rsid w:val="004428BF"/>
    <w:rsid w:val="00444C87"/>
    <w:rsid w:val="00495C69"/>
    <w:rsid w:val="004D619F"/>
    <w:rsid w:val="004F7986"/>
    <w:rsid w:val="00500131"/>
    <w:rsid w:val="005038F7"/>
    <w:rsid w:val="005139C5"/>
    <w:rsid w:val="00587C43"/>
    <w:rsid w:val="005F0A3D"/>
    <w:rsid w:val="00604C04"/>
    <w:rsid w:val="0063018A"/>
    <w:rsid w:val="006B4949"/>
    <w:rsid w:val="0075085B"/>
    <w:rsid w:val="00777FD3"/>
    <w:rsid w:val="00781142"/>
    <w:rsid w:val="00795E62"/>
    <w:rsid w:val="007B633E"/>
    <w:rsid w:val="00804F05"/>
    <w:rsid w:val="008153D0"/>
    <w:rsid w:val="0082069E"/>
    <w:rsid w:val="0089059B"/>
    <w:rsid w:val="008C662A"/>
    <w:rsid w:val="00935703"/>
    <w:rsid w:val="00942F7E"/>
    <w:rsid w:val="009526A5"/>
    <w:rsid w:val="009B4F48"/>
    <w:rsid w:val="00A6531B"/>
    <w:rsid w:val="00AF52CF"/>
    <w:rsid w:val="00B77D6F"/>
    <w:rsid w:val="00B9160E"/>
    <w:rsid w:val="00C36794"/>
    <w:rsid w:val="00CB409C"/>
    <w:rsid w:val="00CB7E01"/>
    <w:rsid w:val="00D47253"/>
    <w:rsid w:val="00E250C0"/>
    <w:rsid w:val="00E620FA"/>
    <w:rsid w:val="00F5317C"/>
    <w:rsid w:val="00F63CEB"/>
    <w:rsid w:val="00FA1B5A"/>
    <w:rsid w:val="00FA547E"/>
    <w:rsid w:val="00FD2B1E"/>
    <w:rsid w:val="00FE1E21"/>
    <w:rsid w:val="04C59B0B"/>
    <w:rsid w:val="0C00C994"/>
    <w:rsid w:val="0D0F8956"/>
    <w:rsid w:val="0FCCADB6"/>
    <w:rsid w:val="15FF3C4B"/>
    <w:rsid w:val="168404FA"/>
    <w:rsid w:val="1E8A9525"/>
    <w:rsid w:val="2118072F"/>
    <w:rsid w:val="2288296C"/>
    <w:rsid w:val="22EDFBC3"/>
    <w:rsid w:val="29C45621"/>
    <w:rsid w:val="2D949B09"/>
    <w:rsid w:val="2ECA9098"/>
    <w:rsid w:val="31B89A5A"/>
    <w:rsid w:val="3F01297B"/>
    <w:rsid w:val="40EE2D19"/>
    <w:rsid w:val="43858F99"/>
    <w:rsid w:val="45592213"/>
    <w:rsid w:val="4887BB34"/>
    <w:rsid w:val="4BDA9DEF"/>
    <w:rsid w:val="4C2CAF5C"/>
    <w:rsid w:val="5127AAF8"/>
    <w:rsid w:val="53BB1DE6"/>
    <w:rsid w:val="5B4A2D6F"/>
    <w:rsid w:val="5C76F585"/>
    <w:rsid w:val="5E4EF452"/>
    <w:rsid w:val="5F751238"/>
    <w:rsid w:val="61E7D28C"/>
    <w:rsid w:val="66BBBF74"/>
    <w:rsid w:val="68160C91"/>
    <w:rsid w:val="6AAADB8E"/>
    <w:rsid w:val="6C2F4A5A"/>
    <w:rsid w:val="6E707B74"/>
    <w:rsid w:val="70003885"/>
    <w:rsid w:val="7F8BC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0726"/>
  <w15:chartTrackingRefBased/>
  <w15:docId w15:val="{A246720B-39E0-4B66-82A5-B2D33BBF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C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C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5C69"/>
    <w:pPr>
      <w:ind w:left="720"/>
      <w:contextualSpacing/>
    </w:pPr>
  </w:style>
  <w:style w:type="table" w:styleId="TableGrid">
    <w:name w:val="Table Grid"/>
    <w:basedOn w:val="TableNormal"/>
    <w:uiPriority w:val="39"/>
    <w:rsid w:val="0049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CD"/>
  </w:style>
  <w:style w:type="paragraph" w:styleId="Footer">
    <w:name w:val="footer"/>
    <w:basedOn w:val="Normal"/>
    <w:link w:val="FooterChar"/>
    <w:uiPriority w:val="99"/>
    <w:unhideWhenUsed/>
    <w:rsid w:val="00314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45972f4-debc-440f-a38a-0c5a77445850" xsi:nil="true"/>
    <SPRTechnology xmlns="669add45-4088-4b16-a83a-cf829797c8dc" xsi:nil="true"/>
    <SPRDocStatus xmlns="669add45-4088-4b16-a83a-cf829797c8dc" xsi:nil="true"/>
    <SPRProjectStage xmlns="669add45-4088-4b16-a83a-cf829797c8dc" xsi:nil="true"/>
    <SPRFolderColour xmlns="669add45-4088-4b16-a83a-cf829797c8dc" xsi:nil="true"/>
    <TaxCatchAll xmlns="669add45-4088-4b16-a83a-cf829797c8dc" xsi:nil="true"/>
    <lcf76f155ced4ddcb4097134ff3c332f xmlns="1e3f3545-7ba6-40b0-8a30-f92d4441f8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C4196AA043C4A96A078DD6C4B4502" ma:contentTypeVersion="17" ma:contentTypeDescription="Create a new document." ma:contentTypeScope="" ma:versionID="25c2ae4ed071faf1d96f3f599ff5b3f3">
  <xsd:schema xmlns:xsd="http://www.w3.org/2001/XMLSchema" xmlns:xs="http://www.w3.org/2001/XMLSchema" xmlns:p="http://schemas.microsoft.com/office/2006/metadata/properties" xmlns:ns2="669add45-4088-4b16-a83a-cf829797c8dc" xmlns:ns3="445972f4-debc-440f-a38a-0c5a77445850" xmlns:ns4="1e3f3545-7ba6-40b0-8a30-f92d4441f80b" targetNamespace="http://schemas.microsoft.com/office/2006/metadata/properties" ma:root="true" ma:fieldsID="eadcf4ec54570af352a86af05d161cd3" ns2:_="" ns3:_="" ns4:_="">
    <xsd:import namespace="669add45-4088-4b16-a83a-cf829797c8dc"/>
    <xsd:import namespace="445972f4-debc-440f-a38a-0c5a77445850"/>
    <xsd:import namespace="1e3f3545-7ba6-40b0-8a30-f92d4441f80b"/>
    <xsd:element name="properties">
      <xsd:complexType>
        <xsd:sequence>
          <xsd:element name="documentManagement">
            <xsd:complexType>
              <xsd:all>
                <xsd:element ref="ns2:SPRTechnology" minOccurs="0"/>
                <xsd:element ref="ns3:Department" minOccurs="0"/>
                <xsd:element ref="ns2:SPRFolderColour" minOccurs="0"/>
                <xsd:element ref="ns2:SPRProjectStage" minOccurs="0"/>
                <xsd:element ref="ns2:SPRDocStatu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dd45-4088-4b16-a83a-cf829797c8dc" elementFormDefault="qualified">
    <xsd:import namespace="http://schemas.microsoft.com/office/2006/documentManagement/types"/>
    <xsd:import namespace="http://schemas.microsoft.com/office/infopath/2007/PartnerControls"/>
    <xsd:element name="SPRTechnology" ma:index="8" nillable="true" ma:displayName="Technology" ma:format="Dropdown" ma:internalName="Technology">
      <xsd:simpleType>
        <xsd:restriction base="dms:Choice">
          <xsd:enumeration value="BESS"/>
          <xsd:enumeration value="Wind"/>
          <xsd:enumeration value="Solar"/>
        </xsd:restriction>
      </xsd:simpleType>
    </xsd:element>
    <xsd:element name="SPRFolderColour" ma:index="10" nillable="true" ma:displayName="Folder Colour" ma:format="Dropdown" ma:internalName="Folder_x0020_Colour">
      <xsd:simpleType>
        <xsd:restriction base="dms:Choice">
          <xsd:enumeration value="Red"/>
          <xsd:enumeration value="Green"/>
          <xsd:enumeration value="Yellow"/>
        </xsd:restriction>
      </xsd:simpleType>
    </xsd:element>
    <xsd:element name="SPRProjectStage" ma:index="11" nillable="true" ma:displayName="Project Stage" ma:format="Dropdown" ma:internalName="Project_x0020_Stage">
      <xsd:simpleType>
        <xsd:restriction base="dms:Choice">
          <xsd:enumeration value="Pre-Planning"/>
          <xsd:enumeration value="Planning"/>
          <xsd:enumeration value="Consented"/>
          <xsd:enumeration value="Pre-Construction"/>
          <xsd:enumeration value="Construction"/>
        </xsd:restriction>
      </xsd:simpleType>
    </xsd:element>
    <xsd:element name="SPRDocStatus" ma:index="12" nillable="true" ma:displayName="Document Status" ma:format="Dropdown" ma:internalName="Document_x0020_Status">
      <xsd:simpleType>
        <xsd:restriction base="dms:Choice">
          <xsd:enumeration value="Draft"/>
          <xsd:enumeration value="To Be Reviewed"/>
          <xsd:enumeration value="Under Review"/>
          <xsd:enumeration value="Approved"/>
          <xsd:enumeration value="Approved With Comments"/>
          <xsd:enumeration value="Rejected"/>
          <xsd:enumeration value="Rejected With Comments"/>
          <xsd:enumeration value="Superseded"/>
        </xsd:restriction>
      </xsd:simpleType>
    </xsd:element>
    <xsd:element name="TaxCatchAll" ma:index="19" nillable="true" ma:displayName="Taxonomy Catch All Column" ma:hidden="true" ma:list="{1d404980-eee1-428e-8a82-9ebc40b4bdbe}" ma:internalName="TaxCatchAll" ma:showField="CatchAllData" ma:web="669add45-4088-4b16-a83a-cf829797c8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972f4-debc-440f-a38a-0c5a77445850" elementFormDefault="qualified">
    <xsd:import namespace="http://schemas.microsoft.com/office/2006/documentManagement/types"/>
    <xsd:import namespace="http://schemas.microsoft.com/office/infopath/2007/PartnerControls"/>
    <xsd:element name="Department" ma:index="9" nillable="true" ma:displayName="Department" ma:format="Dropdown" ma:internalName="Department">
      <xsd:simpleType>
        <xsd:restriction base="dms:Choice">
          <xsd:enumeration value="Engineering"/>
          <xsd:enumeration value="Environmental"/>
          <xsd:enumeration value="Ecology"/>
          <xsd:enumeration value="Qualit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f3545-7ba6-40b0-8a30-f92d4441f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4e374b-9a04-4d73-a251-4ce1ae2c8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C9B98-BE9D-412A-AD2C-9D395A529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0E335-20DA-49BE-BEFA-3FFC5CBF33B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e3f3545-7ba6-40b0-8a30-f92d4441f80b"/>
    <ds:schemaRef ds:uri="http://purl.org/dc/terms/"/>
    <ds:schemaRef ds:uri="445972f4-debc-440f-a38a-0c5a77445850"/>
    <ds:schemaRef ds:uri="669add45-4088-4b16-a83a-cf829797c8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E1ACE8-03A5-45F8-9A76-4ED84245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dd45-4088-4b16-a83a-cf829797c8dc"/>
    <ds:schemaRef ds:uri="445972f4-debc-440f-a38a-0c5a77445850"/>
    <ds:schemaRef ds:uri="1e3f3545-7ba6-40b0-8a30-f92d4441f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SOPHIE</dc:creator>
  <cp:keywords/>
  <dc:description/>
  <cp:lastModifiedBy>RITCHIE, ALASDAIR</cp:lastModifiedBy>
  <cp:revision>2</cp:revision>
  <cp:lastPrinted>2026-06-05T09:33:00Z</cp:lastPrinted>
  <dcterms:created xsi:type="dcterms:W3CDTF">2026-06-05T09:40:00Z</dcterms:created>
  <dcterms:modified xsi:type="dcterms:W3CDTF">2026-06-05T09:40:00Z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2023-10-02T15:55:44Z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9d325df5-1297-48b7-b31f-f77c9a2a4908</vt:lpwstr>
  </property>
  <property fmtid="{D5CDD505-2E9C-101B-9397-08002B2CF9AE}" pid="8" name="MSIP_Label_019c027e-33b7-45fc-a572-8ffa5d09ec36_ContentBits">
    <vt:lpwstr>2</vt:lpwstr>
  </property>
  <property fmtid="{D5CDD505-2E9C-101B-9397-08002B2CF9AE}" pid="9" name="ContentTypeId">
    <vt:lpwstr>0x01010056DC4196AA043C4A96A078DD6C4B4502</vt:lpwstr>
  </property>
  <property fmtid="{D5CDD505-2E9C-101B-9397-08002B2CF9AE}" pid="10" name="FolderColour">
    <vt:lpwstr>Yellow</vt:lpwstr>
  </property>
  <property fmtid="{D5CDD505-2E9C-101B-9397-08002B2CF9AE}" pid="11" name="MediaServiceImageTags">
    <vt:lpwstr/>
  </property>
</Properties>
</file>